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F7" w:rsidRDefault="00F8242D" w:rsidP="00F8242D">
      <w:pPr>
        <w:jc w:val="center"/>
        <w:rPr>
          <w:b/>
          <w:bCs/>
          <w:sz w:val="24"/>
          <w:szCs w:val="24"/>
          <w:rtl/>
        </w:rPr>
      </w:pPr>
      <w:r w:rsidRPr="00F8242D">
        <w:rPr>
          <w:rFonts w:hint="cs"/>
          <w:b/>
          <w:bCs/>
          <w:sz w:val="24"/>
          <w:szCs w:val="24"/>
          <w:rtl/>
        </w:rPr>
        <w:t>ب</w:t>
      </w:r>
      <w:r w:rsidR="00B42466">
        <w:rPr>
          <w:rFonts w:hint="cs"/>
          <w:b/>
          <w:bCs/>
          <w:sz w:val="24"/>
          <w:szCs w:val="24"/>
          <w:rtl/>
        </w:rPr>
        <w:t>ا</w:t>
      </w:r>
      <w:r w:rsidRPr="00F8242D">
        <w:rPr>
          <w:rFonts w:hint="cs"/>
          <w:b/>
          <w:bCs/>
          <w:sz w:val="24"/>
          <w:szCs w:val="24"/>
          <w:rtl/>
        </w:rPr>
        <w:t>سمه تعالی</w:t>
      </w:r>
    </w:p>
    <w:p w:rsidR="000C522F" w:rsidRDefault="000C522F" w:rsidP="00F8242D">
      <w:pPr>
        <w:jc w:val="center"/>
        <w:rPr>
          <w:b/>
          <w:bCs/>
          <w:sz w:val="24"/>
          <w:szCs w:val="24"/>
          <w:rtl/>
        </w:rPr>
      </w:pPr>
      <w:r w:rsidRPr="00FD7541">
        <w:rPr>
          <w:rFonts w:asciiTheme="minorBidi" w:hAnsiTheme="minorBidi"/>
          <w:noProof/>
          <w:szCs w:val="26"/>
          <w:highlight w:val="green"/>
        </w:rPr>
        <w:drawing>
          <wp:inline distT="0" distB="0" distL="0" distR="0" wp14:anchorId="0B742D17" wp14:editId="02F28607">
            <wp:extent cx="871220" cy="645795"/>
            <wp:effectExtent l="0" t="0" r="5080" b="1905"/>
            <wp:docPr id="1" name="Picture 1" descr="http://www.iranmedicallaw.com/adv/%D8%A2%D8%B1%D9%85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anmedicallaw.com/adv/%D8%A2%D8%B1%D9%85%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94" cy="65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78" w:rsidRDefault="00BC4E78" w:rsidP="00C11F49">
      <w:pPr>
        <w:jc w:val="center"/>
        <w:rPr>
          <w:b/>
          <w:bCs/>
          <w:sz w:val="28"/>
          <w:szCs w:val="28"/>
          <w:rtl/>
        </w:rPr>
      </w:pPr>
      <w:r w:rsidRPr="00A62D61">
        <w:rPr>
          <w:rFonts w:hint="cs"/>
          <w:sz w:val="28"/>
          <w:szCs w:val="28"/>
          <w:rtl/>
        </w:rPr>
        <w:t>دانشگاه علوم پزشکی و خدمات بهداشتی درمانی شهید بهشتی</w:t>
      </w:r>
    </w:p>
    <w:p w:rsidR="00B42466" w:rsidRDefault="00B42466" w:rsidP="00B4246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جشنواره تعالی</w:t>
      </w:r>
    </w:p>
    <w:p w:rsidR="00294C9A" w:rsidRDefault="00C11F49" w:rsidP="00B42466">
      <w:pPr>
        <w:jc w:val="center"/>
        <w:rPr>
          <w:rFonts w:hint="cs"/>
          <w:b/>
          <w:bCs/>
          <w:sz w:val="28"/>
          <w:szCs w:val="28"/>
          <w:rtl/>
        </w:rPr>
      </w:pPr>
      <w:r w:rsidRPr="000C522F">
        <w:rPr>
          <w:rFonts w:hint="cs"/>
          <w:b/>
          <w:bCs/>
          <w:sz w:val="28"/>
          <w:szCs w:val="28"/>
          <w:rtl/>
        </w:rPr>
        <w:t xml:space="preserve">جدول ارزیابی </w:t>
      </w:r>
      <w:r w:rsidR="00F0168B">
        <w:rPr>
          <w:rFonts w:hint="cs"/>
          <w:b/>
          <w:bCs/>
          <w:sz w:val="28"/>
          <w:szCs w:val="28"/>
          <w:rtl/>
        </w:rPr>
        <w:t xml:space="preserve">برنامه </w:t>
      </w:r>
      <w:r w:rsidRPr="000C522F">
        <w:rPr>
          <w:rFonts w:hint="cs"/>
          <w:b/>
          <w:bCs/>
          <w:sz w:val="28"/>
          <w:szCs w:val="28"/>
          <w:rtl/>
        </w:rPr>
        <w:t xml:space="preserve">های پاسخگویی </w:t>
      </w:r>
      <w:r w:rsidR="00B42466">
        <w:rPr>
          <w:rFonts w:hint="cs"/>
          <w:b/>
          <w:bCs/>
          <w:sz w:val="28"/>
          <w:szCs w:val="28"/>
          <w:rtl/>
        </w:rPr>
        <w:t>اجتماعی</w:t>
      </w:r>
    </w:p>
    <w:p w:rsidR="008F2D6C" w:rsidRDefault="008F2D6C" w:rsidP="00B42466">
      <w:pPr>
        <w:jc w:val="center"/>
        <w:rPr>
          <w:b/>
          <w:bCs/>
          <w:sz w:val="28"/>
          <w:szCs w:val="28"/>
          <w:rtl/>
        </w:rPr>
      </w:pPr>
      <w:bookmarkStart w:id="0" w:name="_GoBack"/>
      <w:r>
        <w:rPr>
          <w:rFonts w:hint="cs"/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>فرم شماره 2</w:t>
      </w:r>
      <w:r>
        <w:rPr>
          <w:rFonts w:hint="cs"/>
          <w:b/>
          <w:bCs/>
          <w:sz w:val="28"/>
          <w:szCs w:val="28"/>
          <w:rtl/>
        </w:rPr>
        <w:t>- ویژه هیات داوری جشنواره)</w:t>
      </w:r>
    </w:p>
    <w:bookmarkEnd w:id="0"/>
    <w:p w:rsidR="005D234B" w:rsidRPr="00C11F49" w:rsidRDefault="005D234B" w:rsidP="00F0168B">
      <w:pPr>
        <w:jc w:val="center"/>
        <w:rPr>
          <w:b/>
          <w:bCs/>
          <w:rtl/>
        </w:rPr>
      </w:pPr>
    </w:p>
    <w:p w:rsidR="00294C9A" w:rsidRDefault="005D234B">
      <w:pPr>
        <w:rPr>
          <w:rtl/>
        </w:rPr>
      </w:pPr>
      <w:r>
        <w:rPr>
          <w:rFonts w:hint="cs"/>
          <w:b/>
          <w:bCs/>
          <w:rtl/>
        </w:rPr>
        <w:t xml:space="preserve">  </w:t>
      </w:r>
      <w:r w:rsidRPr="005D234B">
        <w:rPr>
          <w:rFonts w:hint="cs"/>
          <w:b/>
          <w:bCs/>
          <w:rtl/>
        </w:rPr>
        <w:t>عنوان برنامه:</w:t>
      </w:r>
      <w:r>
        <w:rPr>
          <w:rFonts w:hint="cs"/>
          <w:rtl/>
        </w:rPr>
        <w:t xml:space="preserve"> ......................................................................................................................................................</w:t>
      </w:r>
    </w:p>
    <w:p w:rsidR="005D234B" w:rsidRDefault="005D234B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1260"/>
        <w:gridCol w:w="1693"/>
        <w:gridCol w:w="2627"/>
        <w:gridCol w:w="900"/>
        <w:gridCol w:w="900"/>
        <w:gridCol w:w="990"/>
      </w:tblGrid>
      <w:tr w:rsidR="00FD25B2" w:rsidTr="00884172">
        <w:trPr>
          <w:trHeight w:val="432"/>
          <w:jc w:val="center"/>
        </w:trPr>
        <w:tc>
          <w:tcPr>
            <w:tcW w:w="19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Pr="0045415C" w:rsidRDefault="00FD25B2" w:rsidP="006850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سطح درگیری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Pr="0045415C" w:rsidRDefault="00FD25B2" w:rsidP="006850F5">
            <w:pPr>
              <w:jc w:val="center"/>
              <w:rPr>
                <w:b/>
                <w:bCs/>
                <w:rtl/>
              </w:rPr>
            </w:pPr>
            <w:r w:rsidRPr="0045415C">
              <w:rPr>
                <w:rFonts w:hint="cs"/>
                <w:b/>
                <w:bCs/>
                <w:rtl/>
              </w:rPr>
              <w:t>عنوان شاخص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b/>
                <w:bCs/>
                <w:rtl/>
              </w:rPr>
            </w:pPr>
            <w:r w:rsidRPr="00A01F10">
              <w:rPr>
                <w:rFonts w:hint="cs"/>
                <w:b/>
                <w:bCs/>
                <w:rtl/>
              </w:rPr>
              <w:t>توصیف شاخص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Pr="00A01F10" w:rsidRDefault="00FD25B2" w:rsidP="006850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مربوطه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Pr="00A01F10" w:rsidRDefault="00FD25B2" w:rsidP="006850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کسب شده</w:t>
            </w: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:rsidR="00FD25B2" w:rsidRPr="0003775C" w:rsidRDefault="00FD25B2" w:rsidP="00AF31F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پاسخگویی</w:t>
            </w:r>
          </w:p>
        </w:tc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FD25B2" w:rsidRPr="0003775C" w:rsidRDefault="00AF31FE" w:rsidP="00AF31F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پاسخدهی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D25B2" w:rsidRPr="0003775C" w:rsidRDefault="00FD25B2" w:rsidP="00AF31FE">
            <w:pPr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مسئولیت پذیری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Pr="0003775C" w:rsidRDefault="00FD25B2" w:rsidP="00F0168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03775C">
              <w:rPr>
                <w:rFonts w:hint="cs"/>
                <w:b/>
                <w:bCs/>
                <w:sz w:val="24"/>
                <w:szCs w:val="24"/>
                <w:rtl/>
              </w:rPr>
              <w:t xml:space="preserve">فرایند نیازسنجی </w:t>
            </w:r>
            <w:r w:rsidR="00F0168B">
              <w:rPr>
                <w:rFonts w:hint="cs"/>
                <w:b/>
                <w:bCs/>
                <w:sz w:val="24"/>
                <w:szCs w:val="24"/>
                <w:rtl/>
              </w:rPr>
              <w:t>و اولویت بندی نیازها</w:t>
            </w:r>
            <w:r w:rsidRPr="0003775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استفاده از رویکردهای علمی نیازسنجی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884172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13376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884172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 w:val="restart"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نیازسنجی مبتنی بر جامعه تحت پوشش</w:t>
            </w:r>
          </w:p>
        </w:tc>
        <w:tc>
          <w:tcPr>
            <w:tcW w:w="2627" w:type="dxa"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بررسی بار بیماریهای جامعه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:rsidR="00884172" w:rsidRDefault="001737FA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</w:tr>
      <w:tr w:rsidR="00884172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</w:p>
        </w:tc>
        <w:tc>
          <w:tcPr>
            <w:tcW w:w="2627" w:type="dxa"/>
            <w:shd w:val="clear" w:color="auto" w:fill="F2F2F2" w:themeFill="background1" w:themeFillShade="F2"/>
            <w:vAlign w:val="center"/>
          </w:tcPr>
          <w:p w:rsidR="00884172" w:rsidRDefault="00884172" w:rsidP="00577155">
            <w:pPr>
              <w:rPr>
                <w:rtl/>
              </w:rPr>
            </w:pPr>
            <w:r>
              <w:rPr>
                <w:rFonts w:hint="cs"/>
                <w:rtl/>
              </w:rPr>
              <w:t>بررسی عوامل خطرزای سلامت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B10DF8">
            <w:pPr>
              <w:jc w:val="center"/>
              <w:rPr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</w:tr>
      <w:tr w:rsidR="00884172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</w:p>
        </w:tc>
        <w:tc>
          <w:tcPr>
            <w:tcW w:w="2627" w:type="dxa"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بررسی عوامل موثر بر سلامت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B10DF8">
            <w:pPr>
              <w:jc w:val="center"/>
              <w:rPr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</w:tr>
      <w:tr w:rsidR="00884172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884172" w:rsidRPr="0003775C" w:rsidRDefault="00884172" w:rsidP="00E64F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</w:p>
        </w:tc>
        <w:tc>
          <w:tcPr>
            <w:tcW w:w="2627" w:type="dxa"/>
            <w:shd w:val="clear" w:color="auto" w:fill="F2F2F2" w:themeFill="background1" w:themeFillShade="F2"/>
            <w:vAlign w:val="center"/>
          </w:tcPr>
          <w:p w:rsidR="00884172" w:rsidRDefault="0088417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بازخورد گرفتن از سیستم های بالادستی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:rsidR="00884172" w:rsidRDefault="00884172" w:rsidP="00B10DF8">
            <w:pPr>
              <w:jc w:val="center"/>
              <w:rPr>
                <w:rtl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4172" w:rsidRDefault="00884172" w:rsidP="00E64F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shd w:val="clear" w:color="auto" w:fill="F2F2F2" w:themeFill="background1" w:themeFillShade="F2"/>
            <w:vAlign w:val="center"/>
          </w:tcPr>
          <w:p w:rsidR="00FD25B2" w:rsidRDefault="00FD25B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وجود سیستم نیازسنجی مداوم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FD25B2" w:rsidRDefault="00884172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FD25B2" w:rsidRPr="0003775C" w:rsidRDefault="00FD25B2" w:rsidP="0068608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DC1517">
            <w:pPr>
              <w:rPr>
                <w:rtl/>
              </w:rPr>
            </w:pPr>
            <w:r>
              <w:rPr>
                <w:rFonts w:hint="cs"/>
                <w:rtl/>
              </w:rPr>
              <w:t>تعیین اولویتهای سلامت جامعه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1737FA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Pr="00931A8C" w:rsidRDefault="00FD25B2" w:rsidP="00F0168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31A8C">
              <w:rPr>
                <w:rFonts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F0168B">
              <w:rPr>
                <w:rFonts w:hint="cs"/>
                <w:b/>
                <w:bCs/>
                <w:sz w:val="24"/>
                <w:szCs w:val="24"/>
                <w:rtl/>
              </w:rPr>
              <w:t>برنامه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تعیین اهداف مبتنی بر نیازسنجی انجام شده در مرحله قبل 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F623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Pr="00931A8C" w:rsidRDefault="00FD25B2" w:rsidP="00F6235A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  <w:r>
              <w:rPr>
                <w:rFonts w:hint="cs"/>
                <w:rtl/>
              </w:rPr>
              <w:t>تدوین اهداف شفاف، عینی، قابل اندازه گیری و قابل دستیابی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  <w:r w:rsidRPr="00BE44BA">
              <w:rPr>
                <w:rFonts w:hint="cs"/>
                <w:b/>
                <w:bCs/>
                <w:sz w:val="24"/>
                <w:szCs w:val="24"/>
                <w:rtl/>
              </w:rPr>
              <w:t>توصیف برنامه تدوین شده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061E6D">
            <w:pPr>
              <w:rPr>
                <w:rtl/>
              </w:rPr>
            </w:pPr>
            <w:r>
              <w:rPr>
                <w:rFonts w:hint="cs"/>
                <w:rtl/>
              </w:rPr>
              <w:t>برنامه ریزی مرتبط با جامعه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F6235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E7E6E6" w:themeFill="background2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061E6D">
            <w:pPr>
              <w:rPr>
                <w:rtl/>
              </w:rPr>
            </w:pPr>
            <w:r>
              <w:rPr>
                <w:rFonts w:hint="cs"/>
                <w:rtl/>
              </w:rPr>
              <w:t>درگیر کردن جامعه در فرایند برنامه ریزی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 w:val="restart"/>
            <w:tcBorders>
              <w:top w:val="single" w:sz="18" w:space="0" w:color="auto"/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  <w:r w:rsidRPr="00BE44BA">
              <w:rPr>
                <w:rFonts w:hint="cs"/>
                <w:b/>
                <w:bCs/>
                <w:sz w:val="24"/>
                <w:szCs w:val="24"/>
                <w:rtl/>
              </w:rPr>
              <w:t>مراحل اجرا / مداخله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اجرای برنامه در بطن جامعه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درگیر کردن جامعه در اجرای برنامه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:rsidR="00FD25B2" w:rsidRDefault="00FD25B2" w:rsidP="00B10DF8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5D234B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عملکرد ادغام یافته با سایر زیر سیستم های سلامت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4C63D4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B10DF8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C8387A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نتایج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D25B2">
            <w:pPr>
              <w:rPr>
                <w:rtl/>
              </w:rPr>
            </w:pPr>
            <w:r>
              <w:rPr>
                <w:rFonts w:hint="cs"/>
                <w:rtl/>
              </w:rPr>
              <w:t>تولید نتایج مرتبط با جامعه در یکی از این حیطه ها</w:t>
            </w:r>
          </w:p>
        </w:tc>
        <w:tc>
          <w:tcPr>
            <w:tcW w:w="262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تربیت نیروی انسانی پاسخگو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C90480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C8387A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</w:p>
        </w:tc>
        <w:tc>
          <w:tcPr>
            <w:tcW w:w="2627" w:type="dxa"/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تولید علم مرتبط با جامعه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FD25B2" w:rsidRDefault="00C90480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:rsidR="00FD25B2" w:rsidRDefault="00FD25B2" w:rsidP="00B10DF8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C8387A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</w:tcBorders>
            <w:shd w:val="clear" w:color="auto" w:fill="AEAAAA" w:themeFill="background2" w:themeFillShade="BF"/>
          </w:tcPr>
          <w:p w:rsidR="00FD25B2" w:rsidRDefault="00FD25B2" w:rsidP="00F6235A">
            <w:pPr>
              <w:rPr>
                <w:rtl/>
              </w:rPr>
            </w:pPr>
          </w:p>
        </w:tc>
        <w:tc>
          <w:tcPr>
            <w:tcW w:w="6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D0CECE" w:themeColor="background2" w:themeShade="E6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rtl/>
              </w:rPr>
            </w:pPr>
          </w:p>
        </w:tc>
        <w:tc>
          <w:tcPr>
            <w:tcW w:w="636" w:type="dxa"/>
            <w:vMerge/>
            <w:tcBorders>
              <w:left w:val="single" w:sz="18" w:space="0" w:color="D0CECE" w:themeColor="background2" w:themeShade="E6"/>
              <w:bottom w:val="single" w:sz="18" w:space="0" w:color="auto"/>
            </w:tcBorders>
            <w:shd w:val="clear" w:color="auto" w:fill="D0CECE" w:themeFill="background2" w:themeFillShade="E6"/>
          </w:tcPr>
          <w:p w:rsidR="00FD25B2" w:rsidRDefault="00FD25B2" w:rsidP="00F6235A">
            <w:pPr>
              <w:rPr>
                <w:rtl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</w:p>
        </w:tc>
        <w:tc>
          <w:tcPr>
            <w:tcW w:w="262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ارائه خدمت موثر به جامعه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C90480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B10DF8">
            <w:pPr>
              <w:jc w:val="center"/>
              <w:rPr>
                <w:rtl/>
              </w:rPr>
            </w:pPr>
          </w:p>
        </w:tc>
        <w:tc>
          <w:tcPr>
            <w:tcW w:w="990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8A3193" w:rsidTr="00884172">
        <w:trPr>
          <w:trHeight w:val="432"/>
          <w:jc w:val="center"/>
        </w:trPr>
        <w:tc>
          <w:tcPr>
            <w:tcW w:w="6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EAAAA" w:themeColor="background2" w:themeShade="BF"/>
            </w:tcBorders>
            <w:shd w:val="clear" w:color="auto" w:fill="AEAAAA" w:themeFill="background2" w:themeFillShade="BF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dxa"/>
            <w:gridSpan w:val="2"/>
            <w:tcBorders>
              <w:top w:val="single" w:sz="18" w:space="0" w:color="auto"/>
              <w:left w:val="single" w:sz="18" w:space="0" w:color="AEAAAA" w:themeColor="background2" w:themeShade="BF"/>
              <w:bottom w:val="single" w:sz="18" w:space="0" w:color="auto"/>
            </w:tcBorders>
            <w:shd w:val="clear" w:color="auto" w:fill="AEAAAA" w:themeFill="background2" w:themeFillShade="BF"/>
          </w:tcPr>
          <w:p w:rsidR="00FD25B2" w:rsidRPr="00BE44BA" w:rsidRDefault="00FD25B2" w:rsidP="00F6235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F6235A">
            <w:pPr>
              <w:rPr>
                <w:rtl/>
              </w:rPr>
            </w:pPr>
            <w:r w:rsidRPr="00BE44BA">
              <w:rPr>
                <w:rFonts w:hint="cs"/>
                <w:b/>
                <w:bCs/>
                <w:sz w:val="24"/>
                <w:szCs w:val="24"/>
                <w:rtl/>
              </w:rPr>
              <w:t>تاثیر بر جامعه</w:t>
            </w:r>
          </w:p>
        </w:tc>
        <w:tc>
          <w:tcPr>
            <w:tcW w:w="432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FD25B2" w:rsidP="00AD0378">
            <w:pPr>
              <w:rPr>
                <w:rtl/>
              </w:rPr>
            </w:pPr>
            <w:r>
              <w:rPr>
                <w:rFonts w:hint="cs"/>
                <w:rtl/>
              </w:rPr>
              <w:t>رفع نیازهای سلامت جامعه با توجه به اهداف تعیین شده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C90480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D25B2" w:rsidRDefault="00B10DF8" w:rsidP="00B10D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D25B2" w:rsidRDefault="00FD25B2" w:rsidP="00686081">
            <w:pPr>
              <w:jc w:val="center"/>
              <w:rPr>
                <w:rtl/>
              </w:rPr>
            </w:pPr>
          </w:p>
        </w:tc>
      </w:tr>
      <w:tr w:rsidR="00FD25B2" w:rsidTr="00884172">
        <w:trPr>
          <w:trHeight w:val="432"/>
          <w:jc w:val="center"/>
        </w:trPr>
        <w:tc>
          <w:tcPr>
            <w:tcW w:w="7496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جمع امتیاز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FD25B2" w:rsidRDefault="00FD25B2" w:rsidP="006850F5">
            <w:pPr>
              <w:jc w:val="center"/>
              <w:rPr>
                <w:rtl/>
              </w:rPr>
            </w:pPr>
          </w:p>
        </w:tc>
      </w:tr>
    </w:tbl>
    <w:p w:rsidR="00294C9A" w:rsidRDefault="00294C9A"/>
    <w:sectPr w:rsidR="00294C9A" w:rsidSect="00FD25B2">
      <w:pgSz w:w="11906" w:h="16838"/>
      <w:pgMar w:top="720" w:right="720" w:bottom="720" w:left="720" w:header="720" w:footer="720" w:gutter="0"/>
      <w:pgBorders w:offsetFrom="page">
        <w:top w:val="vine" w:sz="5" w:space="24" w:color="auto"/>
        <w:left w:val="vine" w:sz="5" w:space="24" w:color="auto"/>
        <w:bottom w:val="vine" w:sz="5" w:space="24" w:color="auto"/>
        <w:right w:val="vine" w:sz="5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3E5"/>
    <w:multiLevelType w:val="hybridMultilevel"/>
    <w:tmpl w:val="A3B4BC0C"/>
    <w:lvl w:ilvl="0" w:tplc="A5867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9A"/>
    <w:rsid w:val="0003775C"/>
    <w:rsid w:val="00061E6D"/>
    <w:rsid w:val="000C522F"/>
    <w:rsid w:val="00133769"/>
    <w:rsid w:val="001737FA"/>
    <w:rsid w:val="00173A7F"/>
    <w:rsid w:val="00217B24"/>
    <w:rsid w:val="0023773D"/>
    <w:rsid w:val="00294C9A"/>
    <w:rsid w:val="00317D62"/>
    <w:rsid w:val="00384F45"/>
    <w:rsid w:val="0045415C"/>
    <w:rsid w:val="004C2724"/>
    <w:rsid w:val="004C63D4"/>
    <w:rsid w:val="00577155"/>
    <w:rsid w:val="005D234B"/>
    <w:rsid w:val="006850F5"/>
    <w:rsid w:val="00686081"/>
    <w:rsid w:val="00712BB7"/>
    <w:rsid w:val="0075239C"/>
    <w:rsid w:val="007D52E7"/>
    <w:rsid w:val="00884172"/>
    <w:rsid w:val="008A3193"/>
    <w:rsid w:val="008D3F1E"/>
    <w:rsid w:val="008F2D6C"/>
    <w:rsid w:val="008F3983"/>
    <w:rsid w:val="00931A8C"/>
    <w:rsid w:val="00944733"/>
    <w:rsid w:val="009544B3"/>
    <w:rsid w:val="00985ABF"/>
    <w:rsid w:val="00A01F10"/>
    <w:rsid w:val="00A06B0C"/>
    <w:rsid w:val="00AD0378"/>
    <w:rsid w:val="00AF31FE"/>
    <w:rsid w:val="00B10DF8"/>
    <w:rsid w:val="00B42466"/>
    <w:rsid w:val="00B435F7"/>
    <w:rsid w:val="00BA06A9"/>
    <w:rsid w:val="00BB525E"/>
    <w:rsid w:val="00BC4E78"/>
    <w:rsid w:val="00C11144"/>
    <w:rsid w:val="00C11F49"/>
    <w:rsid w:val="00C47574"/>
    <w:rsid w:val="00C8387A"/>
    <w:rsid w:val="00C90480"/>
    <w:rsid w:val="00CE2EC1"/>
    <w:rsid w:val="00D1765A"/>
    <w:rsid w:val="00DC1517"/>
    <w:rsid w:val="00E02CD9"/>
    <w:rsid w:val="00E64F81"/>
    <w:rsid w:val="00F0168B"/>
    <w:rsid w:val="00F6235A"/>
    <w:rsid w:val="00F8242D"/>
    <w:rsid w:val="00F839C5"/>
    <w:rsid w:val="00FA0288"/>
    <w:rsid w:val="00F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7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متن بادکنک نویسه"/>
    <w:basedOn w:val="a0"/>
    <w:link w:val="a5"/>
    <w:uiPriority w:val="99"/>
    <w:semiHidden/>
    <w:rsid w:val="008F2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77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متن بادکنک نویسه"/>
    <w:basedOn w:val="a0"/>
    <w:link w:val="a5"/>
    <w:uiPriority w:val="99"/>
    <w:semiHidden/>
    <w:rsid w:val="008F2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me400cl</dc:creator>
  <cp:keywords/>
  <dc:description/>
  <cp:lastModifiedBy>Kazem SHarifi</cp:lastModifiedBy>
  <cp:revision>7</cp:revision>
  <cp:lastPrinted>2017-01-28T12:48:00Z</cp:lastPrinted>
  <dcterms:created xsi:type="dcterms:W3CDTF">2017-01-07T15:07:00Z</dcterms:created>
  <dcterms:modified xsi:type="dcterms:W3CDTF">2017-01-28T13:49:00Z</dcterms:modified>
</cp:coreProperties>
</file>