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C39FF" w14:textId="77777777" w:rsidR="0002403B" w:rsidRDefault="0002403B" w:rsidP="0002403B">
      <w:pPr>
        <w:bidi w:val="0"/>
        <w:rPr>
          <w:rFonts w:asciiTheme="majorBidi" w:hAnsiTheme="majorBidi" w:cstheme="majorBidi"/>
          <w:b/>
        </w:rPr>
      </w:pPr>
    </w:p>
    <w:p w14:paraId="5D59C639" w14:textId="77777777" w:rsidR="009139A4" w:rsidRPr="00010441" w:rsidRDefault="009139A4" w:rsidP="00010441">
      <w:pPr>
        <w:bidi w:val="0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Affiliated</w:t>
      </w:r>
      <w:r w:rsidR="001B6043">
        <w:rPr>
          <w:rFonts w:asciiTheme="majorBidi" w:hAnsiTheme="majorBidi" w:cstheme="majorBidi" w:hint="cs"/>
          <w:b/>
          <w:rtl/>
        </w:rPr>
        <w:t xml:space="preserve"> </w:t>
      </w:r>
      <w:r w:rsidR="003561D5">
        <w:rPr>
          <w:rFonts w:asciiTheme="majorBidi" w:hAnsiTheme="majorBidi" w:cstheme="majorBidi"/>
          <w:b/>
        </w:rPr>
        <w:t>as:</w:t>
      </w:r>
      <w:r w:rsidR="00010441">
        <w:rPr>
          <w:rFonts w:asciiTheme="majorBidi" w:hAnsiTheme="majorBidi" w:cstheme="majorBidi"/>
          <w:b/>
        </w:rPr>
        <w:t xml:space="preserve"> </w:t>
      </w:r>
      <w:r w:rsidR="0002403B" w:rsidRPr="001B6043">
        <w:rPr>
          <w:rFonts w:asciiTheme="majorBidi" w:hAnsiTheme="majorBidi" w:cstheme="majorBidi"/>
          <w:bCs/>
        </w:rPr>
        <w:t>Professor in the Department of Occupational Health and Safety Engineering, School of Public Health and Safety, Shahid Beheshti University of Medical Sciences, Tehran, Iran</w:t>
      </w:r>
      <w:r w:rsidR="002E7B53">
        <w:rPr>
          <w:rFonts w:asciiTheme="majorBidi" w:hAnsiTheme="majorBidi" w:cstheme="majorBidi"/>
          <w:bCs/>
          <w:noProof/>
        </w:rPr>
        <w:t>.</w:t>
      </w:r>
    </w:p>
    <w:p w14:paraId="67BE8902" w14:textId="445CB320" w:rsidR="002E7B53" w:rsidRPr="00644EFA" w:rsidRDefault="00644EFA" w:rsidP="00644EFA">
      <w:pPr>
        <w:bidi w:val="0"/>
        <w:jc w:val="both"/>
        <w:rPr>
          <w:rFonts w:asciiTheme="majorBidi" w:hAnsiTheme="majorBidi" w:cstheme="majorBidi"/>
          <w:bCs/>
          <w:noProof/>
        </w:rPr>
      </w:pPr>
      <w:r>
        <w:rPr>
          <w:rFonts w:asciiTheme="majorBidi" w:hAnsiTheme="majorBidi" w:cstheme="majorBidi"/>
          <w:bCs/>
          <w:noProof/>
        </w:rPr>
        <w:drawing>
          <wp:inline distT="0" distB="0" distL="0" distR="0" wp14:anchorId="51C6A10F" wp14:editId="2B6BD273">
            <wp:extent cx="5724525" cy="1876425"/>
            <wp:effectExtent l="0" t="0" r="9525" b="9525"/>
            <wp:docPr id="10786148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25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051"/>
      </w:tblGrid>
      <w:tr w:rsidR="002E7B53" w:rsidRPr="00784D82" w14:paraId="3D6DBBC2" w14:textId="77777777" w:rsidTr="00720BD5">
        <w:trPr>
          <w:trHeight w:val="396"/>
        </w:trPr>
        <w:tc>
          <w:tcPr>
            <w:tcW w:w="9051" w:type="dxa"/>
            <w:tcBorders>
              <w:bottom w:val="single" w:sz="4" w:space="0" w:color="auto"/>
            </w:tcBorders>
            <w:shd w:val="clear" w:color="auto" w:fill="C5D3FF"/>
          </w:tcPr>
          <w:p w14:paraId="139B0724" w14:textId="77777777" w:rsidR="002E7B53" w:rsidRPr="00C30F4E" w:rsidRDefault="002E7B53" w:rsidP="00720BD5">
            <w:pPr>
              <w:bidi w:val="0"/>
              <w:spacing w:line="240" w:lineRule="auto"/>
              <w:jc w:val="both"/>
              <w:rPr>
                <w:rFonts w:cs="B Titr"/>
                <w:b/>
                <w:bCs/>
                <w:rtl/>
              </w:rPr>
            </w:pPr>
            <w:r w:rsidRPr="00C9654E">
              <w:rPr>
                <w:rFonts w:asciiTheme="majorBidi" w:hAnsiTheme="majorBidi" w:cstheme="majorBidi"/>
                <w:b/>
                <w:bCs/>
              </w:rPr>
              <w:t>Specialty Records</w:t>
            </w:r>
          </w:p>
        </w:tc>
      </w:tr>
      <w:tr w:rsidR="002E7B53" w14:paraId="7273680C" w14:textId="77777777" w:rsidTr="00720BD5">
        <w:trPr>
          <w:trHeight w:val="351"/>
        </w:trPr>
        <w:tc>
          <w:tcPr>
            <w:tcW w:w="9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C8C67D" w14:textId="77777777" w:rsidR="002E7B53" w:rsidRPr="00784D82" w:rsidRDefault="002E7B53" w:rsidP="00720BD5">
            <w:pPr>
              <w:tabs>
                <w:tab w:val="left" w:pos="5364"/>
                <w:tab w:val="right" w:pos="8835"/>
              </w:tabs>
              <w:bidi w:val="0"/>
              <w:spacing w:after="0"/>
              <w:rPr>
                <w:rFonts w:ascii="B Lutos" w:hAnsi="B Lutos"/>
                <w:noProof/>
              </w:rPr>
            </w:pPr>
            <w:r>
              <w:rPr>
                <w:rFonts w:cs="B Lotus"/>
                <w:b/>
                <w:bCs/>
                <w:rtl/>
              </w:rPr>
              <w:tab/>
            </w:r>
            <w:r>
              <w:rPr>
                <w:rFonts w:cs="B Lotus"/>
                <w:b/>
                <w:bCs/>
                <w:rtl/>
              </w:rPr>
              <w:tab/>
            </w:r>
          </w:p>
        </w:tc>
      </w:tr>
      <w:tr w:rsidR="002E7B53" w14:paraId="643338CB" w14:textId="77777777" w:rsidTr="00720BD5">
        <w:trPr>
          <w:trHeight w:val="1392"/>
        </w:trPr>
        <w:tc>
          <w:tcPr>
            <w:tcW w:w="9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6B8EDE" w14:textId="77777777" w:rsidR="002E7B53" w:rsidRPr="00C30F4E" w:rsidRDefault="002E7B53" w:rsidP="00720BD5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C30F4E">
              <w:rPr>
                <w:rFonts w:asciiTheme="majorBidi" w:hAnsiTheme="majorBidi" w:cstheme="majorBidi"/>
                <w:b/>
                <w:bCs/>
              </w:rPr>
              <w:t xml:space="preserve">Bachelor of Science: </w:t>
            </w:r>
            <w:r w:rsidRPr="00C30F4E">
              <w:rPr>
                <w:rFonts w:asciiTheme="majorBidi" w:hAnsiTheme="majorBidi" w:cstheme="majorBidi"/>
              </w:rPr>
              <w:t>Chemistry (</w:t>
            </w:r>
            <w:r>
              <w:rPr>
                <w:rFonts w:asciiTheme="majorBidi" w:hAnsiTheme="majorBidi" w:cstheme="majorBidi"/>
              </w:rPr>
              <w:t>2000</w:t>
            </w:r>
            <w:r w:rsidRPr="00C30F4E">
              <w:rPr>
                <w:rFonts w:asciiTheme="majorBidi" w:hAnsiTheme="majorBidi" w:cstheme="majorBidi"/>
              </w:rPr>
              <w:t>)</w:t>
            </w:r>
          </w:p>
          <w:p w14:paraId="4954B3E3" w14:textId="77777777" w:rsidR="002E7B53" w:rsidRPr="00C30F4E" w:rsidRDefault="002E7B53" w:rsidP="00720BD5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C30F4E">
              <w:rPr>
                <w:rFonts w:asciiTheme="majorBidi" w:hAnsiTheme="majorBidi" w:cstheme="majorBidi"/>
                <w:b/>
                <w:bCs/>
              </w:rPr>
              <w:t>Master of Science:</w:t>
            </w:r>
            <w:r w:rsidRPr="00C30F4E">
              <w:rPr>
                <w:rFonts w:asciiTheme="majorBidi" w:hAnsiTheme="majorBidi" w:cstheme="majorBidi"/>
              </w:rPr>
              <w:t xml:space="preserve"> Toxicology (200</w:t>
            </w:r>
            <w:r>
              <w:rPr>
                <w:rFonts w:asciiTheme="majorBidi" w:hAnsiTheme="majorBidi" w:cstheme="majorBidi"/>
              </w:rPr>
              <w:t>5</w:t>
            </w:r>
            <w:r w:rsidRPr="00C30F4E">
              <w:rPr>
                <w:rFonts w:asciiTheme="majorBidi" w:hAnsiTheme="majorBidi" w:cstheme="majorBidi"/>
              </w:rPr>
              <w:t>)</w:t>
            </w:r>
          </w:p>
          <w:p w14:paraId="5185F21E" w14:textId="77777777" w:rsidR="002E7B53" w:rsidRPr="00C30F4E" w:rsidRDefault="002E7B53" w:rsidP="00720BD5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C30F4E">
              <w:rPr>
                <w:rFonts w:asciiTheme="majorBidi" w:hAnsiTheme="majorBidi" w:cstheme="majorBidi"/>
                <w:b/>
                <w:bCs/>
              </w:rPr>
              <w:t>M.S. Thesis:</w:t>
            </w:r>
            <w:r w:rsidRPr="00C30F4E">
              <w:rPr>
                <w:rFonts w:asciiTheme="majorBidi" w:hAnsiTheme="majorBidi" w:cstheme="majorBidi"/>
              </w:rPr>
              <w:t xml:space="preserve"> Zeolite Y as </w:t>
            </w:r>
            <w:r>
              <w:rPr>
                <w:rFonts w:asciiTheme="majorBidi" w:hAnsiTheme="majorBidi" w:cstheme="majorBidi"/>
              </w:rPr>
              <w:t xml:space="preserve">a </w:t>
            </w:r>
            <w:r w:rsidRPr="00C30F4E">
              <w:rPr>
                <w:rFonts w:asciiTheme="majorBidi" w:hAnsiTheme="majorBidi" w:cstheme="majorBidi"/>
              </w:rPr>
              <w:t>Solid phase extraction</w:t>
            </w:r>
          </w:p>
          <w:p w14:paraId="1AA63CE5" w14:textId="77777777" w:rsidR="002E7B53" w:rsidRPr="00C30F4E" w:rsidRDefault="002E7B53" w:rsidP="00720BD5">
            <w:pPr>
              <w:bidi w:val="0"/>
              <w:spacing w:line="240" w:lineRule="auto"/>
              <w:jc w:val="both"/>
              <w:rPr>
                <w:rFonts w:asciiTheme="majorBidi" w:hAnsiTheme="majorBidi" w:cstheme="majorBidi"/>
              </w:rPr>
            </w:pPr>
            <w:r w:rsidRPr="00C30F4E">
              <w:rPr>
                <w:rFonts w:asciiTheme="majorBidi" w:hAnsiTheme="majorBidi" w:cstheme="majorBidi"/>
                <w:b/>
                <w:bCs/>
              </w:rPr>
              <w:t>Ph.D</w:t>
            </w:r>
            <w:r w:rsidRPr="00C30F4E">
              <w:rPr>
                <w:rFonts w:asciiTheme="majorBidi" w:hAnsiTheme="majorBidi" w:cstheme="majorBidi"/>
              </w:rPr>
              <w:t>.</w:t>
            </w:r>
            <w:r w:rsidRPr="00C30F4E">
              <w:rPr>
                <w:rFonts w:asciiTheme="majorBidi" w:hAnsiTheme="majorBidi" w:cstheme="majorBidi"/>
                <w:rtl/>
              </w:rPr>
              <w:t>:</w:t>
            </w:r>
            <w:r w:rsidRPr="00C30F4E">
              <w:rPr>
                <w:rFonts w:asciiTheme="majorBidi" w:hAnsiTheme="majorBidi" w:cstheme="majorBidi"/>
              </w:rPr>
              <w:t xml:space="preserve"> Toxicology (201</w:t>
            </w:r>
            <w:r>
              <w:rPr>
                <w:rFonts w:asciiTheme="majorBidi" w:hAnsiTheme="majorBidi" w:cstheme="majorBidi"/>
              </w:rPr>
              <w:t>2</w:t>
            </w:r>
            <w:r w:rsidRPr="00C30F4E">
              <w:rPr>
                <w:rFonts w:asciiTheme="majorBidi" w:hAnsiTheme="majorBidi" w:cstheme="majorBidi"/>
              </w:rPr>
              <w:t>)</w:t>
            </w:r>
          </w:p>
          <w:p w14:paraId="767AE86B" w14:textId="77777777" w:rsidR="002E7B53" w:rsidRPr="00784D82" w:rsidRDefault="002E7B53" w:rsidP="00720BD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cs="B Lotus"/>
                <w:b/>
                <w:bCs/>
                <w:sz w:val="22"/>
                <w:szCs w:val="22"/>
                <w:rtl/>
              </w:rPr>
            </w:pPr>
            <w:r w:rsidRPr="00C30F4E">
              <w:rPr>
                <w:rFonts w:asciiTheme="majorBidi" w:hAnsiTheme="majorBidi" w:cstheme="majorBidi"/>
                <w:b/>
                <w:bCs/>
              </w:rPr>
              <w:t>Ph.D. Thesis:</w:t>
            </w:r>
            <w:r w:rsidRPr="00C30F4E">
              <w:rPr>
                <w:rFonts w:asciiTheme="majorBidi" w:hAnsiTheme="majorBidi" w:cstheme="majorBidi"/>
              </w:rPr>
              <w:t xml:space="preserve"> Cell line Biospectroscopy modeling in Toxicology</w:t>
            </w:r>
          </w:p>
        </w:tc>
      </w:tr>
    </w:tbl>
    <w:p w14:paraId="1C16C18E" w14:textId="77777777" w:rsidR="002E7B53" w:rsidRDefault="002E7B53" w:rsidP="00464F0A">
      <w:pPr>
        <w:tabs>
          <w:tab w:val="left" w:pos="5364"/>
        </w:tabs>
        <w:rPr>
          <w:rFonts w:cs="B Lotus"/>
          <w:sz w:val="22"/>
          <w:szCs w:val="22"/>
          <w:rtl/>
        </w:rPr>
      </w:pPr>
    </w:p>
    <w:p w14:paraId="300C1717" w14:textId="77777777" w:rsidR="002E7B53" w:rsidRDefault="002E7B53" w:rsidP="00464F0A">
      <w:pPr>
        <w:tabs>
          <w:tab w:val="left" w:pos="5364"/>
        </w:tabs>
        <w:rPr>
          <w:rFonts w:cs="B Lotus"/>
          <w:sz w:val="22"/>
          <w:szCs w:val="22"/>
          <w:rtl/>
        </w:rPr>
      </w:pPr>
    </w:p>
    <w:tbl>
      <w:tblPr>
        <w:tblW w:w="0" w:type="auto"/>
        <w:tblInd w:w="-125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1F65AE" w:rsidRPr="00784D82" w14:paraId="2773E0DC" w14:textId="77777777" w:rsidTr="00D048F8">
        <w:trPr>
          <w:trHeight w:val="396"/>
        </w:trPr>
        <w:tc>
          <w:tcPr>
            <w:tcW w:w="9056" w:type="dxa"/>
            <w:tcBorders>
              <w:left w:val="nil"/>
              <w:bottom w:val="single" w:sz="4" w:space="0" w:color="auto"/>
            </w:tcBorders>
            <w:shd w:val="clear" w:color="auto" w:fill="C5D3FF"/>
          </w:tcPr>
          <w:p w14:paraId="5ADE912A" w14:textId="77777777" w:rsidR="001F65AE" w:rsidRPr="00784D82" w:rsidRDefault="00226C91" w:rsidP="00BF0B1C">
            <w:pPr>
              <w:bidi w:val="0"/>
              <w:spacing w:line="240" w:lineRule="auto"/>
              <w:jc w:val="both"/>
              <w:rPr>
                <w:rFonts w:cs="B Titr"/>
                <w:noProof/>
              </w:rPr>
            </w:pPr>
            <w:r>
              <w:rPr>
                <w:rFonts w:asciiTheme="majorBidi" w:hAnsiTheme="majorBidi" w:cstheme="majorBidi"/>
                <w:b/>
                <w:bCs/>
              </w:rPr>
              <w:t>Professional Experience</w:t>
            </w:r>
            <w:r w:rsidR="00BF0B1C" w:rsidRPr="00BF0B1C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1F65AE" w14:paraId="1668EC67" w14:textId="77777777" w:rsidTr="00D048F8">
        <w:trPr>
          <w:trHeight w:val="952"/>
        </w:trPr>
        <w:tc>
          <w:tcPr>
            <w:tcW w:w="905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3862147" w14:textId="77777777" w:rsidR="00F2288D" w:rsidRPr="00CF3A30" w:rsidRDefault="00BF0B1C" w:rsidP="00CF3A3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r w:rsidRPr="00CF3A30">
              <w:rPr>
                <w:rFonts w:asciiTheme="majorBidi" w:hAnsiTheme="majorBidi" w:cstheme="majorBidi"/>
              </w:rPr>
              <w:t xml:space="preserve">Development of Chemicals </w:t>
            </w:r>
            <w:r w:rsidR="00F2288D" w:rsidRPr="00CF3A30">
              <w:rPr>
                <w:rFonts w:asciiTheme="majorBidi" w:hAnsiTheme="majorBidi" w:cstheme="majorBidi"/>
              </w:rPr>
              <w:t xml:space="preserve">analysis </w:t>
            </w:r>
          </w:p>
          <w:p w14:paraId="6BB773F6" w14:textId="77777777" w:rsidR="00F2288D" w:rsidRPr="00CF3A30" w:rsidRDefault="00F2288D" w:rsidP="00CF3A3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r w:rsidRPr="00CF3A30">
              <w:rPr>
                <w:rFonts w:asciiTheme="majorBidi" w:hAnsiTheme="majorBidi" w:cstheme="majorBidi"/>
              </w:rPr>
              <w:t>Occupational exposure</w:t>
            </w:r>
            <w:r w:rsidR="00BF0B1C" w:rsidRPr="00CF3A30">
              <w:rPr>
                <w:rFonts w:asciiTheme="majorBidi" w:hAnsiTheme="majorBidi" w:cstheme="majorBidi"/>
              </w:rPr>
              <w:t xml:space="preserve"> assessment</w:t>
            </w:r>
          </w:p>
          <w:p w14:paraId="77E89608" w14:textId="77777777" w:rsidR="00F2288D" w:rsidRPr="00CF3A30" w:rsidRDefault="00BF0B1C" w:rsidP="00CF3A3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r w:rsidRPr="00CF3A30">
              <w:rPr>
                <w:rFonts w:asciiTheme="majorBidi" w:hAnsiTheme="majorBidi" w:cstheme="majorBidi"/>
              </w:rPr>
              <w:t xml:space="preserve">Chemicals toxicity </w:t>
            </w:r>
            <w:r w:rsidR="00F2288D" w:rsidRPr="00CF3A30">
              <w:rPr>
                <w:rFonts w:asciiTheme="majorBidi" w:hAnsiTheme="majorBidi" w:cstheme="majorBidi"/>
              </w:rPr>
              <w:t>evaluation</w:t>
            </w:r>
          </w:p>
          <w:p w14:paraId="30D09FE0" w14:textId="77777777" w:rsidR="00F2288D" w:rsidRPr="00CF3A30" w:rsidRDefault="00BF0B1C" w:rsidP="00CF3A3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r w:rsidRPr="00CF3A30">
              <w:rPr>
                <w:rFonts w:asciiTheme="majorBidi" w:hAnsiTheme="majorBidi" w:cstheme="majorBidi"/>
              </w:rPr>
              <w:t xml:space="preserve">Modeling </w:t>
            </w:r>
            <w:r w:rsidR="00226C91" w:rsidRPr="00CF3A30">
              <w:rPr>
                <w:rFonts w:asciiTheme="majorBidi" w:hAnsiTheme="majorBidi" w:cstheme="majorBidi"/>
              </w:rPr>
              <w:t>in</w:t>
            </w:r>
            <w:r w:rsidRPr="00CF3A30">
              <w:rPr>
                <w:rFonts w:asciiTheme="majorBidi" w:hAnsiTheme="majorBidi" w:cstheme="majorBidi"/>
              </w:rPr>
              <w:t xml:space="preserve"> toxic</w:t>
            </w:r>
            <w:r w:rsidR="00F2288D" w:rsidRPr="00CF3A30">
              <w:rPr>
                <w:rFonts w:asciiTheme="majorBidi" w:hAnsiTheme="majorBidi" w:cstheme="majorBidi"/>
              </w:rPr>
              <w:t>olog</w:t>
            </w:r>
            <w:r w:rsidRPr="00CF3A30">
              <w:rPr>
                <w:rFonts w:asciiTheme="majorBidi" w:hAnsiTheme="majorBidi" w:cstheme="majorBidi"/>
              </w:rPr>
              <w:t>y</w:t>
            </w:r>
          </w:p>
          <w:p w14:paraId="4E922EAA" w14:textId="77777777" w:rsidR="001F65AE" w:rsidRPr="00CF3A30" w:rsidRDefault="00F2288D" w:rsidP="00CF3A3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r w:rsidRPr="00CF3A30">
              <w:rPr>
                <w:rFonts w:asciiTheme="majorBidi" w:hAnsiTheme="majorBidi" w:cstheme="majorBidi"/>
              </w:rPr>
              <w:t>I</w:t>
            </w:r>
            <w:r w:rsidR="00BF0B1C" w:rsidRPr="00CF3A30">
              <w:rPr>
                <w:rFonts w:asciiTheme="majorBidi" w:hAnsiTheme="majorBidi" w:cstheme="majorBidi"/>
              </w:rPr>
              <w:t xml:space="preserve">n vitro and molecular </w:t>
            </w:r>
            <w:r w:rsidRPr="00CF3A30">
              <w:rPr>
                <w:rFonts w:asciiTheme="majorBidi" w:hAnsiTheme="majorBidi" w:cstheme="majorBidi"/>
              </w:rPr>
              <w:t>toxicity assessment</w:t>
            </w:r>
          </w:p>
          <w:p w14:paraId="591504E0" w14:textId="77777777" w:rsidR="00226C91" w:rsidRPr="00CF3A30" w:rsidRDefault="00226C91" w:rsidP="00CF3A30">
            <w:pPr>
              <w:pStyle w:val="ListParagraph"/>
              <w:numPr>
                <w:ilvl w:val="0"/>
                <w:numId w:val="3"/>
              </w:numPr>
              <w:bidi w:val="0"/>
              <w:spacing w:after="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CF3A30">
              <w:rPr>
                <w:rFonts w:asciiTheme="majorBidi" w:hAnsiTheme="majorBidi" w:cstheme="majorBidi"/>
              </w:rPr>
              <w:t>In-silico methods in toxicology</w:t>
            </w:r>
          </w:p>
        </w:tc>
      </w:tr>
    </w:tbl>
    <w:p w14:paraId="5241FBE4" w14:textId="77777777" w:rsidR="001F65AE" w:rsidRDefault="001F65AE" w:rsidP="00B37A2F">
      <w:pPr>
        <w:tabs>
          <w:tab w:val="left" w:pos="5364"/>
        </w:tabs>
        <w:rPr>
          <w:rFonts w:cs="B Lotus"/>
          <w:sz w:val="22"/>
          <w:szCs w:val="22"/>
        </w:rPr>
      </w:pPr>
    </w:p>
    <w:p w14:paraId="486936D0" w14:textId="77777777" w:rsidR="002E7B53" w:rsidRDefault="002E7B53" w:rsidP="00B37A2F">
      <w:pPr>
        <w:tabs>
          <w:tab w:val="left" w:pos="5364"/>
        </w:tabs>
        <w:rPr>
          <w:rFonts w:cs="B Lotus"/>
          <w:sz w:val="22"/>
          <w:szCs w:val="22"/>
        </w:rPr>
      </w:pPr>
    </w:p>
    <w:p w14:paraId="0768B35D" w14:textId="77777777" w:rsidR="002E7B53" w:rsidRDefault="002E7B53" w:rsidP="00B37A2F">
      <w:pPr>
        <w:tabs>
          <w:tab w:val="left" w:pos="5364"/>
        </w:tabs>
        <w:rPr>
          <w:rFonts w:cs="B Lotus"/>
          <w:sz w:val="22"/>
          <w:szCs w:val="22"/>
        </w:rPr>
      </w:pPr>
    </w:p>
    <w:tbl>
      <w:tblPr>
        <w:tblpPr w:leftFromText="180" w:rightFromText="180" w:vertAnchor="text" w:horzAnchor="margin" w:tblpY="-52"/>
        <w:tblW w:w="9056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CF3A30" w:rsidRPr="00784D82" w14:paraId="150EFE76" w14:textId="77777777" w:rsidTr="00CF3A30">
        <w:trPr>
          <w:trHeight w:val="396"/>
        </w:trPr>
        <w:tc>
          <w:tcPr>
            <w:tcW w:w="9056" w:type="dxa"/>
            <w:tcBorders>
              <w:left w:val="nil"/>
              <w:bottom w:val="single" w:sz="4" w:space="0" w:color="auto"/>
            </w:tcBorders>
            <w:shd w:val="clear" w:color="auto" w:fill="C5D3FF"/>
          </w:tcPr>
          <w:p w14:paraId="56B5BC8B" w14:textId="77777777" w:rsidR="00CF3A30" w:rsidRPr="00D048F8" w:rsidRDefault="00CF3A30" w:rsidP="00CF3A30">
            <w:pPr>
              <w:bidi w:val="0"/>
              <w:spacing w:after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lastRenderedPageBreak/>
              <w:t>Professional Experience</w:t>
            </w:r>
          </w:p>
        </w:tc>
      </w:tr>
      <w:tr w:rsidR="00CF3A30" w14:paraId="024C4C2E" w14:textId="77777777" w:rsidTr="00CF3A30">
        <w:trPr>
          <w:trHeight w:val="952"/>
        </w:trPr>
        <w:tc>
          <w:tcPr>
            <w:tcW w:w="905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B449FCC" w14:textId="77777777" w:rsidR="00CF3A30" w:rsidRPr="00A63441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A63441">
              <w:rPr>
                <w:rFonts w:asciiTheme="majorBidi" w:hAnsiTheme="majorBidi" w:cstheme="majorBidi"/>
              </w:rPr>
              <w:t>Professor of Toxicology in the Department of Occupational Health and Safety in Shahid Beheshti University of medical science</w:t>
            </w:r>
          </w:p>
          <w:p w14:paraId="12B35863" w14:textId="77777777" w:rsidR="00CF3A30" w:rsidRPr="00A63441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A63441">
              <w:rPr>
                <w:rFonts w:asciiTheme="majorBidi" w:hAnsiTheme="majorBidi" w:cstheme="majorBidi"/>
              </w:rPr>
              <w:t>Guest lecturer of Toxicology in Tarbiat Modarres University.</w:t>
            </w:r>
          </w:p>
          <w:p w14:paraId="05528A70" w14:textId="77777777" w:rsidR="00CF3A30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A63441">
              <w:rPr>
                <w:rFonts w:asciiTheme="majorBidi" w:hAnsiTheme="majorBidi" w:cstheme="majorBidi"/>
              </w:rPr>
              <w:t>Guest lecturer of Toxicology in Islamic Azad University.</w:t>
            </w:r>
          </w:p>
          <w:p w14:paraId="4A958E34" w14:textId="77777777" w:rsidR="00CF3A30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A63441">
              <w:rPr>
                <w:rFonts w:asciiTheme="majorBidi" w:hAnsiTheme="majorBidi" w:cstheme="majorBidi"/>
              </w:rPr>
              <w:t xml:space="preserve">Guest lecturer of Toxicology in </w:t>
            </w:r>
            <w:r>
              <w:rPr>
                <w:rFonts w:asciiTheme="majorBidi" w:hAnsiTheme="majorBidi" w:cstheme="majorBidi"/>
              </w:rPr>
              <w:t>HSE</w:t>
            </w:r>
            <w:r w:rsidRPr="00A63441">
              <w:rPr>
                <w:rFonts w:asciiTheme="majorBidi" w:hAnsiTheme="majorBidi" w:cstheme="majorBidi"/>
              </w:rPr>
              <w:t xml:space="preserve"> Department </w:t>
            </w:r>
            <w:r>
              <w:rPr>
                <w:rFonts w:asciiTheme="majorBidi" w:hAnsiTheme="majorBidi" w:cstheme="majorBidi"/>
              </w:rPr>
              <w:t>of</w:t>
            </w:r>
            <w:r w:rsidRPr="00A63441">
              <w:rPr>
                <w:rFonts w:asciiTheme="majorBidi" w:hAnsiTheme="majorBidi" w:cstheme="majorBidi"/>
              </w:rPr>
              <w:t xml:space="preserve"> Shahid Beheshti University of medical science</w:t>
            </w:r>
          </w:p>
          <w:p w14:paraId="667D3E79" w14:textId="77777777" w:rsidR="00CF3A30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Dean of occupational health and Safety department in </w:t>
            </w:r>
            <w:r w:rsidRPr="00A63441">
              <w:rPr>
                <w:rFonts w:asciiTheme="majorBidi" w:hAnsiTheme="majorBidi" w:cstheme="majorBidi"/>
              </w:rPr>
              <w:t>Shahid Beheshti University of medical science</w:t>
            </w:r>
          </w:p>
          <w:p w14:paraId="6DD2A323" w14:textId="77777777" w:rsidR="00CF3A30" w:rsidRPr="00A63441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Secretary of the Iranian occupational health association</w:t>
            </w:r>
          </w:p>
          <w:p w14:paraId="44C9673B" w14:textId="77777777" w:rsidR="00CF3A30" w:rsidRPr="00A63441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A63441">
              <w:rPr>
                <w:rFonts w:asciiTheme="majorBidi" w:hAnsiTheme="majorBidi" w:cstheme="majorBidi"/>
              </w:rPr>
              <w:t>Technical manager of Iranian references laboratory in occupational health.</w:t>
            </w:r>
          </w:p>
          <w:p w14:paraId="7D8A2376" w14:textId="77777777" w:rsidR="00CF3A30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 w:rsidRPr="00A63441">
              <w:rPr>
                <w:rFonts w:asciiTheme="majorBidi" w:hAnsiTheme="majorBidi" w:cstheme="majorBidi"/>
              </w:rPr>
              <w:t>Technical manager of Shahid Beheshti University of medical science laboratory in occupational health.</w:t>
            </w:r>
          </w:p>
          <w:p w14:paraId="377F6EB0" w14:textId="77777777" w:rsidR="00CF3A30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An expert member of a consulting group in the project of occupational health in National gas company.</w:t>
            </w:r>
          </w:p>
          <w:p w14:paraId="2EC6237D" w14:textId="77777777" w:rsidR="00CF3A30" w:rsidRPr="002E7B53" w:rsidRDefault="00CF3A30" w:rsidP="00CF3A30">
            <w:pPr>
              <w:pStyle w:val="ListParagraph"/>
              <w:numPr>
                <w:ilvl w:val="0"/>
                <w:numId w:val="2"/>
              </w:numPr>
              <w:bidi w:val="0"/>
              <w:spacing w:after="0" w:line="276" w:lineRule="auto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An expert member of a consulting group in the project of occupational health in Iranian Falat Gareh.</w:t>
            </w:r>
          </w:p>
        </w:tc>
      </w:tr>
    </w:tbl>
    <w:p w14:paraId="4413250D" w14:textId="77777777" w:rsidR="002E7B53" w:rsidRDefault="002E7B53" w:rsidP="00B37A2F">
      <w:pPr>
        <w:tabs>
          <w:tab w:val="left" w:pos="5364"/>
        </w:tabs>
        <w:rPr>
          <w:rFonts w:cs="B Lotus"/>
          <w:sz w:val="22"/>
          <w:szCs w:val="22"/>
        </w:rPr>
      </w:pPr>
    </w:p>
    <w:p w14:paraId="2D81413D" w14:textId="77777777" w:rsidR="00C35C1E" w:rsidRDefault="00C35C1E" w:rsidP="00B37A2F">
      <w:pPr>
        <w:tabs>
          <w:tab w:val="left" w:pos="5364"/>
        </w:tabs>
        <w:rPr>
          <w:rFonts w:cs="B Lotus"/>
          <w:sz w:val="22"/>
          <w:szCs w:val="22"/>
          <w:rtl/>
        </w:rPr>
      </w:pPr>
    </w:p>
    <w:tbl>
      <w:tblPr>
        <w:tblW w:w="0" w:type="auto"/>
        <w:tblInd w:w="-125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151"/>
      </w:tblGrid>
      <w:tr w:rsidR="00693CA8" w:rsidRPr="00784D82" w14:paraId="581DEFE0" w14:textId="77777777" w:rsidTr="005868B3">
        <w:trPr>
          <w:trHeight w:val="396"/>
        </w:trPr>
        <w:tc>
          <w:tcPr>
            <w:tcW w:w="9051" w:type="dxa"/>
            <w:tcBorders>
              <w:bottom w:val="single" w:sz="4" w:space="0" w:color="auto"/>
            </w:tcBorders>
            <w:shd w:val="clear" w:color="auto" w:fill="C5D3FF"/>
          </w:tcPr>
          <w:p w14:paraId="52B07FA6" w14:textId="77777777" w:rsidR="00693CA8" w:rsidRPr="002E7B53" w:rsidRDefault="002E7B53" w:rsidP="002E7B53">
            <w:pPr>
              <w:tabs>
                <w:tab w:val="left" w:pos="5364"/>
                <w:tab w:val="right" w:pos="8835"/>
              </w:tabs>
              <w:bidi w:val="0"/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2E7B53">
              <w:rPr>
                <w:rFonts w:asciiTheme="majorBidi" w:hAnsiTheme="majorBidi" w:cstheme="majorBidi"/>
                <w:b/>
                <w:bCs/>
              </w:rPr>
              <w:t>Papers</w:t>
            </w:r>
          </w:p>
        </w:tc>
      </w:tr>
      <w:tr w:rsidR="00693CA8" w14:paraId="79E9E896" w14:textId="77777777" w:rsidTr="005868B3">
        <w:trPr>
          <w:trHeight w:val="351"/>
        </w:trPr>
        <w:tc>
          <w:tcPr>
            <w:tcW w:w="9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8845C9" w14:textId="77777777" w:rsidR="00693CA8" w:rsidRPr="00784D82" w:rsidRDefault="007F6364" w:rsidP="002E7B53">
            <w:pPr>
              <w:tabs>
                <w:tab w:val="left" w:pos="5364"/>
                <w:tab w:val="right" w:pos="8835"/>
              </w:tabs>
              <w:bidi w:val="0"/>
              <w:spacing w:after="0"/>
              <w:jc w:val="both"/>
              <w:rPr>
                <w:rFonts w:ascii="B Lutos" w:hAnsi="B Lutos"/>
                <w:noProof/>
              </w:rPr>
            </w:pPr>
            <w:r>
              <w:rPr>
                <w:rFonts w:asciiTheme="majorBidi" w:hAnsiTheme="majorBidi" w:cstheme="majorBidi"/>
                <w:b/>
                <w:bCs/>
              </w:rPr>
              <w:t>By i</w:t>
            </w:r>
            <w:r w:rsidR="002E7B53" w:rsidRPr="002E7B53">
              <w:rPr>
                <w:rFonts w:asciiTheme="majorBidi" w:hAnsiTheme="majorBidi" w:cstheme="majorBidi"/>
                <w:b/>
                <w:bCs/>
              </w:rPr>
              <w:t xml:space="preserve">ndex in the </w:t>
            </w:r>
            <w:r w:rsidRPr="00BE0E38">
              <w:rPr>
                <w:rFonts w:asciiTheme="majorBidi" w:hAnsiTheme="majorBidi" w:cstheme="majorBidi"/>
                <w:b/>
                <w:bCs/>
              </w:rPr>
              <w:t>ISI, PubMed &amp; Scopus</w:t>
            </w:r>
          </w:p>
        </w:tc>
      </w:tr>
      <w:tr w:rsidR="00693CA8" w14:paraId="7E5B1888" w14:textId="77777777" w:rsidTr="005868B3">
        <w:trPr>
          <w:trHeight w:val="1392"/>
        </w:trPr>
        <w:tc>
          <w:tcPr>
            <w:tcW w:w="9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8CC804" w14:textId="77777777" w:rsidR="00252663" w:rsidRDefault="00252663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E20F4E" w14:textId="77777777" w:rsidR="00252663" w:rsidRDefault="00252663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1.</w:t>
            </w:r>
            <w:r w:rsidR="002D3D64" w:rsidRPr="00252663">
              <w:rPr>
                <w:rFonts w:asciiTheme="majorBidi" w:hAnsiTheme="majorBidi" w:cstheme="majorBidi"/>
                <w:sz w:val="22"/>
                <w:szCs w:val="22"/>
              </w:rPr>
              <w:t>M. Ghazi</w:t>
            </w:r>
            <w:r w:rsidRPr="00252663">
              <w:rPr>
                <w:rFonts w:asciiTheme="majorBidi" w:hAnsiTheme="majorBidi" w:cstheme="majorBidi"/>
                <w:sz w:val="22"/>
                <w:szCs w:val="22"/>
              </w:rPr>
              <w:t xml:space="preserve">-khansari, </w:t>
            </w:r>
            <w:proofErr w:type="gramStart"/>
            <w:r w:rsidRPr="0097469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 w:rsidRPr="00252663">
              <w:rPr>
                <w:rFonts w:asciiTheme="majorBidi" w:hAnsiTheme="majorBidi" w:cstheme="majorBidi"/>
                <w:sz w:val="22"/>
                <w:szCs w:val="22"/>
              </w:rPr>
              <w:t>, M.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52663">
              <w:rPr>
                <w:rFonts w:asciiTheme="majorBidi" w:hAnsiTheme="majorBidi" w:cstheme="majorBidi"/>
                <w:sz w:val="22"/>
                <w:szCs w:val="22"/>
              </w:rPr>
              <w:t>Pirali Hamedani.</w:t>
            </w:r>
            <w:r w:rsidR="002D3D6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52663">
              <w:rPr>
                <w:rFonts w:asciiTheme="majorBidi" w:hAnsiTheme="majorBidi" w:cstheme="majorBidi"/>
                <w:sz w:val="22"/>
                <w:szCs w:val="22"/>
              </w:rPr>
              <w:t>Determination of morphine in the plasma</w:t>
            </w:r>
            <w:r w:rsidRPr="00252663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Pr="00252663">
              <w:rPr>
                <w:rFonts w:asciiTheme="majorBidi" w:hAnsiTheme="majorBidi" w:cstheme="majorBidi"/>
                <w:sz w:val="22"/>
                <w:szCs w:val="22"/>
              </w:rPr>
              <w:t>of addicts</w:t>
            </w:r>
            <w:r w:rsidRPr="00252663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Pr="00252663">
              <w:rPr>
                <w:rFonts w:asciiTheme="majorBidi" w:hAnsiTheme="majorBidi" w:cstheme="majorBidi"/>
                <w:sz w:val="22"/>
                <w:szCs w:val="22"/>
              </w:rPr>
              <w:t>in using Zeolite Y extraction following high performance liquid chromatography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;</w:t>
            </w:r>
            <w:r w:rsidRPr="00252663">
              <w:rPr>
                <w:rFonts w:asciiTheme="majorBidi" w:hAnsiTheme="majorBidi" w:cstheme="majorBidi"/>
                <w:sz w:val="22"/>
                <w:szCs w:val="22"/>
              </w:rPr>
              <w:t xml:space="preserve"> Clinica Chemica Acta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,2006</w:t>
            </w:r>
            <w:r w:rsidR="002D3D64">
              <w:rPr>
                <w:rFonts w:asciiTheme="majorBidi" w:hAnsiTheme="majorBidi" w:cstheme="majorBidi"/>
                <w:sz w:val="22"/>
                <w:szCs w:val="22"/>
              </w:rPr>
              <w:t>,364:235-238.</w:t>
            </w:r>
          </w:p>
          <w:p w14:paraId="4771F29C" w14:textId="77777777" w:rsidR="00693CA8" w:rsidRDefault="0082720E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2.</w:t>
            </w:r>
            <w:r w:rsidRPr="00CC0B8F">
              <w:rPr>
                <w:rFonts w:cs="B Lotus"/>
                <w:b/>
                <w:bCs/>
              </w:rPr>
              <w:t xml:space="preserve"> </w:t>
            </w:r>
            <w:proofErr w:type="gramStart"/>
            <w:r w:rsidRPr="008458D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 w:rsidRPr="008458D4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gramStart"/>
            <w:r w:rsidRPr="008458D4">
              <w:rPr>
                <w:rFonts w:asciiTheme="majorBidi" w:hAnsiTheme="majorBidi" w:cstheme="majorBidi"/>
                <w:sz w:val="22"/>
                <w:szCs w:val="22"/>
              </w:rPr>
              <w:t>A.Masoudi</w:t>
            </w:r>
            <w:proofErr w:type="gramEnd"/>
            <w:r w:rsidRPr="008458D4">
              <w:rPr>
                <w:rFonts w:asciiTheme="majorBidi" w:hAnsiTheme="majorBidi" w:cstheme="majorBidi"/>
                <w:sz w:val="22"/>
                <w:szCs w:val="22"/>
              </w:rPr>
              <w:t>-Nejad,</w:t>
            </w:r>
            <w:r w:rsidR="005414C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Pr="008458D4">
              <w:rPr>
                <w:rFonts w:asciiTheme="majorBidi" w:hAnsiTheme="majorBidi" w:cstheme="majorBidi"/>
                <w:sz w:val="22"/>
                <w:szCs w:val="22"/>
              </w:rPr>
              <w:t>J.Mohammadzadeh</w:t>
            </w:r>
            <w:proofErr w:type="gramEnd"/>
            <w:r w:rsidRPr="008458D4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5414C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458D4">
              <w:rPr>
                <w:rFonts w:asciiTheme="majorBidi" w:hAnsiTheme="majorBidi" w:cstheme="majorBidi"/>
                <w:sz w:val="22"/>
                <w:szCs w:val="22"/>
              </w:rPr>
              <w:t>F.</w:t>
            </w:r>
            <w:proofErr w:type="gramStart"/>
            <w:r w:rsidRPr="008458D4">
              <w:rPr>
                <w:rFonts w:asciiTheme="majorBidi" w:hAnsiTheme="majorBidi" w:cstheme="majorBidi"/>
                <w:sz w:val="22"/>
                <w:szCs w:val="22"/>
              </w:rPr>
              <w:t>H.Shirazi</w:t>
            </w:r>
            <w:proofErr w:type="gramEnd"/>
            <w:r w:rsidRPr="008458D4">
              <w:rPr>
                <w:rFonts w:asciiTheme="majorBidi" w:hAnsiTheme="majorBidi" w:cstheme="majorBidi"/>
                <w:sz w:val="22"/>
                <w:szCs w:val="22"/>
              </w:rPr>
              <w:t xml:space="preserve">. Cisplatin Resistant Patterns in Ovarian Cell Line Using FTIR and </w:t>
            </w:r>
            <w:r w:rsidR="005414C2" w:rsidRPr="008458D4">
              <w:rPr>
                <w:rFonts w:asciiTheme="majorBidi" w:hAnsiTheme="majorBidi" w:cstheme="majorBidi"/>
                <w:sz w:val="22"/>
                <w:szCs w:val="22"/>
              </w:rPr>
              <w:t>Principal</w:t>
            </w:r>
            <w:r w:rsidRPr="008458D4">
              <w:rPr>
                <w:rFonts w:asciiTheme="majorBidi" w:hAnsiTheme="majorBidi" w:cstheme="majorBidi"/>
                <w:sz w:val="22"/>
                <w:szCs w:val="22"/>
              </w:rPr>
              <w:t xml:space="preserve"> Component Analysis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;</w:t>
            </w:r>
            <w:r w:rsidRPr="008458D4">
              <w:rPr>
                <w:rFonts w:asciiTheme="majorBidi" w:hAnsiTheme="majorBidi" w:cstheme="majorBidi"/>
                <w:sz w:val="22"/>
                <w:szCs w:val="22"/>
              </w:rPr>
              <w:t xml:space="preserve"> Iranian Journal of Pharmaceutical Research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,2012,11(1):</w:t>
            </w:r>
            <w:r w:rsidRPr="008458D4">
              <w:rPr>
                <w:rFonts w:asciiTheme="majorBidi" w:hAnsiTheme="majorBidi" w:cstheme="majorBidi"/>
                <w:sz w:val="22"/>
                <w:szCs w:val="22"/>
              </w:rPr>
              <w:t xml:space="preserve"> 235-240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9752B40" w14:textId="77777777" w:rsidR="00FE47F7" w:rsidRDefault="00FE47F7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FE47F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.</w:t>
            </w:r>
            <w:r w:rsidRPr="00FE47F7">
              <w:rPr>
                <w:rFonts w:cs="B Lotus"/>
                <w:b/>
                <w:bCs/>
              </w:rPr>
              <w:t xml:space="preserve"> </w:t>
            </w:r>
            <w:proofErr w:type="gramStart"/>
            <w:r w:rsidRPr="00FE47F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 w:rsidRPr="00FE47F7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gramStart"/>
            <w:r w:rsidRPr="00FE47F7">
              <w:rPr>
                <w:rFonts w:asciiTheme="majorBidi" w:hAnsiTheme="majorBidi" w:cstheme="majorBidi"/>
                <w:sz w:val="22"/>
                <w:szCs w:val="22"/>
              </w:rPr>
              <w:t>A.Masoudi</w:t>
            </w:r>
            <w:proofErr w:type="gramEnd"/>
            <w:r w:rsidRPr="00FE47F7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proofErr w:type="gramStart"/>
            <w:r w:rsidRPr="00FE47F7">
              <w:rPr>
                <w:rFonts w:asciiTheme="majorBidi" w:hAnsiTheme="majorBidi" w:cstheme="majorBidi"/>
                <w:sz w:val="22"/>
                <w:szCs w:val="22"/>
              </w:rPr>
              <w:t>Nejad ,F</w:t>
            </w:r>
            <w:proofErr w:type="gramEnd"/>
            <w:r w:rsidRPr="00FE47F7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proofErr w:type="gramStart"/>
            <w:r w:rsidRPr="00FE47F7">
              <w:rPr>
                <w:rFonts w:asciiTheme="majorBidi" w:hAnsiTheme="majorBidi" w:cstheme="majorBidi"/>
                <w:sz w:val="22"/>
                <w:szCs w:val="22"/>
              </w:rPr>
              <w:t>H.Shirazi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FE47F7">
              <w:rPr>
                <w:rFonts w:asciiTheme="majorBidi" w:hAnsiTheme="majorBidi" w:cstheme="majorBidi"/>
                <w:sz w:val="22"/>
                <w:szCs w:val="22"/>
              </w:rPr>
              <w:t xml:space="preserve"> Patterns Prediction of Chemotherapy Sensitivity in Cancer Cell lines Using FTIR Spectrum, Neural Network and Principal Components Analysis; Iranian Journal of Pharmaceutical Research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C8606E">
              <w:rPr>
                <w:rFonts w:asciiTheme="majorBidi" w:hAnsiTheme="majorBidi" w:cstheme="majorBidi"/>
                <w:sz w:val="22"/>
                <w:szCs w:val="22"/>
              </w:rPr>
              <w:t>2012,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11(2):</w:t>
            </w:r>
            <w:r w:rsidRPr="008458D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1-10.</w:t>
            </w:r>
          </w:p>
          <w:p w14:paraId="1F093BA0" w14:textId="77777777" w:rsidR="00C8606E" w:rsidRPr="008F518C" w:rsidRDefault="00C8606E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4.</w:t>
            </w:r>
            <w:r w:rsidRPr="00CC0B8F">
              <w:rPr>
                <w:rFonts w:cs="B Lotus"/>
                <w:b/>
                <w:bCs/>
              </w:rPr>
              <w:t xml:space="preserve"> </w:t>
            </w:r>
            <w:proofErr w:type="gramStart"/>
            <w:r w:rsidR="00090E1F" w:rsidRPr="008F518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 w:rsidR="00090E1F" w:rsidRPr="008F518C">
              <w:rPr>
                <w:rFonts w:asciiTheme="majorBidi" w:hAnsiTheme="majorBidi" w:cstheme="majorBidi"/>
                <w:sz w:val="22"/>
                <w:szCs w:val="22"/>
              </w:rPr>
              <w:t>, Tayefeh-Rahimian, A Kabir. Chronic exposure to</w:t>
            </w:r>
            <w:r w:rsidR="00090E1F" w:rsidRPr="008F518C"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 w:rsidR="00090E1F" w:rsidRPr="008F518C">
              <w:rPr>
                <w:rFonts w:asciiTheme="majorBidi" w:hAnsiTheme="majorBidi" w:cstheme="majorBidi"/>
                <w:sz w:val="22"/>
                <w:szCs w:val="22"/>
              </w:rPr>
              <w:t>Chlorophenol related compounds in production workplace and lung cancer: A meta-analysis. Asian Pacific Journal of Cancer Prevention</w:t>
            </w:r>
            <w:r w:rsidR="008F518C" w:rsidRPr="008F518C">
              <w:rPr>
                <w:rFonts w:asciiTheme="majorBidi" w:hAnsiTheme="majorBidi" w:cstheme="majorBidi"/>
                <w:sz w:val="22"/>
                <w:szCs w:val="22"/>
              </w:rPr>
              <w:t>,2014,15(13): 5149-5153</w:t>
            </w:r>
            <w:r w:rsidR="0011136D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04128E4" w14:textId="77777777" w:rsidR="00C8606E" w:rsidRDefault="00C8606E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8606E">
              <w:rPr>
                <w:rFonts w:asciiTheme="majorBidi" w:hAnsiTheme="majorBidi" w:cstheme="majorBidi"/>
                <w:sz w:val="22"/>
                <w:szCs w:val="22"/>
              </w:rPr>
              <w:t xml:space="preserve">5. </w:t>
            </w:r>
            <w:r w:rsidRPr="009C605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</w:t>
            </w:r>
            <w:r w:rsidRPr="009C605D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.</w:t>
            </w:r>
            <w:r w:rsidRPr="009C605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8606E">
              <w:rPr>
                <w:rFonts w:asciiTheme="majorBidi" w:hAnsiTheme="majorBidi" w:cstheme="majorBidi"/>
                <w:sz w:val="22"/>
                <w:szCs w:val="22"/>
              </w:rPr>
              <w:t xml:space="preserve"> Oxidative damage modeling by biomonitoring of Exposure to Metals for manual metal arc welders;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8606E">
              <w:rPr>
                <w:rFonts w:asciiTheme="majorBidi" w:hAnsiTheme="majorBidi" w:cstheme="majorBidi"/>
                <w:sz w:val="22"/>
                <w:szCs w:val="22"/>
              </w:rPr>
              <w:t>Health scope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,2014,3(3):1-4</w:t>
            </w:r>
            <w:r w:rsidR="0011136D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1ECA7C69" w14:textId="77777777" w:rsidR="00F34FE4" w:rsidRDefault="00926C80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6.</w:t>
            </w:r>
            <w:r w:rsidR="00F34FE4" w:rsidRPr="00F34FE4">
              <w:rPr>
                <w:rFonts w:asciiTheme="majorBidi" w:hAnsiTheme="majorBidi" w:cstheme="majorBidi"/>
                <w:sz w:val="22"/>
                <w:szCs w:val="22"/>
              </w:rPr>
              <w:t xml:space="preserve"> Mansour R. Azari, Asil Yazdian, </w:t>
            </w:r>
            <w:r w:rsidR="00F34FE4" w:rsidRPr="00F34FE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="00F34FE4" w:rsidRPr="00F34FE4">
              <w:rPr>
                <w:rFonts w:asciiTheme="majorBidi" w:hAnsiTheme="majorBidi" w:cstheme="majorBidi"/>
                <w:sz w:val="22"/>
                <w:szCs w:val="22"/>
              </w:rPr>
              <w:t>, Hamid Souri, Soheila</w:t>
            </w:r>
            <w:r w:rsidR="00F34FE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F34FE4" w:rsidRPr="00F34FE4">
              <w:rPr>
                <w:rFonts w:asciiTheme="majorBidi" w:hAnsiTheme="majorBidi" w:cstheme="majorBidi"/>
                <w:sz w:val="22"/>
                <w:szCs w:val="22"/>
              </w:rPr>
              <w:t>Khodakarim, Habibalalah Peirovi, Davod Panahi, Marzieh Kazempour</w:t>
            </w:r>
            <w:r w:rsidR="00F34FE4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F34FE4" w:rsidRPr="00F34FE4">
              <w:rPr>
                <w:rFonts w:asciiTheme="majorBidi" w:hAnsiTheme="majorBidi" w:cstheme="majorBidi"/>
                <w:sz w:val="22"/>
                <w:szCs w:val="22"/>
              </w:rPr>
              <w:t xml:space="preserve"> Improved Method for Analysis of Airborne Asbestos Fibers Using Phase Contrast Microscopy and FTIR Spectrometry; Tanaffos,2014,13(3), 38-45</w:t>
            </w:r>
            <w:r w:rsidR="00F34FE4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91389DB" w14:textId="77777777" w:rsidR="00F34FE4" w:rsidRDefault="00F34FE4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7.</w:t>
            </w:r>
            <w:r w:rsidRPr="00CC0B8F">
              <w:rPr>
                <w:rFonts w:cs="B Lotus"/>
                <w:b/>
                <w:bCs/>
              </w:rPr>
              <w:t xml:space="preserve"> </w:t>
            </w:r>
            <w:proofErr w:type="gramStart"/>
            <w:r w:rsidRPr="00F34FE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 w:rsidRPr="00F34FE4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gramStart"/>
            <w:r w:rsidRPr="00F34FE4"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Pr="00F34FE4"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  <w:r w:rsidRPr="00F34FE4">
              <w:rPr>
                <w:rFonts w:asciiTheme="majorBidi" w:hAnsiTheme="majorBidi" w:cstheme="majorBidi"/>
                <w:sz w:val="22"/>
                <w:szCs w:val="22"/>
              </w:rPr>
              <w:t>Khodakarim</w:t>
            </w:r>
            <w:proofErr w:type="gramEnd"/>
            <w:r w:rsidRPr="00F34FE4">
              <w:rPr>
                <w:rFonts w:asciiTheme="majorBidi" w:hAnsiTheme="majorBidi" w:cstheme="majorBidi"/>
                <w:sz w:val="22"/>
                <w:szCs w:val="22"/>
              </w:rPr>
              <w:t xml:space="preserve"> , F</w:t>
            </w:r>
            <w:r w:rsidRPr="00F34FE4"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  <w:r w:rsidRPr="00F34FE4">
              <w:rPr>
                <w:rFonts w:asciiTheme="majorBidi" w:hAnsiTheme="majorBidi" w:cstheme="majorBidi"/>
                <w:sz w:val="22"/>
                <w:szCs w:val="22"/>
              </w:rPr>
              <w:t>H. Shirazi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F34FE4">
              <w:rPr>
                <w:rFonts w:asciiTheme="majorBidi" w:hAnsiTheme="majorBidi" w:cstheme="majorBidi"/>
                <w:sz w:val="22"/>
                <w:szCs w:val="22"/>
              </w:rPr>
              <w:t xml:space="preserve"> Predicting of effective dose as Biomarker for Cytotoxicity using Partial least square-Fourier Transform Infrared spectroscopy (PLS_FTIR)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F34FE4">
              <w:rPr>
                <w:rFonts w:asciiTheme="majorBidi" w:hAnsiTheme="majorBidi" w:cstheme="majorBidi"/>
                <w:sz w:val="22"/>
                <w:szCs w:val="22"/>
              </w:rPr>
              <w:t xml:space="preserve"> Iranian Journal of Pharmaceutical Research,2015,14(4),1-8.</w:t>
            </w:r>
          </w:p>
          <w:p w14:paraId="5D9C7BDC" w14:textId="77777777" w:rsidR="009031DF" w:rsidRDefault="009031DF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8.</w:t>
            </w:r>
            <w:r w:rsidR="00000B2C" w:rsidRPr="00CC0B8F">
              <w:rPr>
                <w:rFonts w:cs="B Lotus"/>
                <w:b/>
                <w:bCs/>
              </w:rPr>
              <w:t xml:space="preserve"> </w:t>
            </w:r>
            <w:r w:rsidR="00000B2C" w:rsidRPr="00000B2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</w:t>
            </w:r>
            <w:r w:rsidR="00000B2C" w:rsidRPr="00000B2C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>.</w:t>
            </w:r>
            <w:r w:rsidR="00000B2C" w:rsidRPr="00000B2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Zendehdel</w:t>
            </w:r>
            <w:r w:rsidR="00000B2C" w:rsidRPr="00000B2C">
              <w:rPr>
                <w:rFonts w:asciiTheme="majorBidi" w:hAnsiTheme="majorBidi" w:cstheme="majorBidi"/>
                <w:sz w:val="22"/>
                <w:szCs w:val="22"/>
              </w:rPr>
              <w:t>, Vd Shetab-Boushehri, MR. Azari, V Hosseini,</w:t>
            </w:r>
            <w:r w:rsidR="004A1CC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="00000B2C" w:rsidRPr="00000B2C">
              <w:rPr>
                <w:rFonts w:asciiTheme="majorBidi" w:hAnsiTheme="majorBidi" w:cstheme="majorBidi"/>
                <w:sz w:val="22"/>
                <w:szCs w:val="22"/>
              </w:rPr>
              <w:t>H</w:t>
            </w:r>
            <w:r w:rsidR="00000B2C" w:rsidRPr="00000B2C"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  <w:r w:rsidR="00000B2C" w:rsidRPr="00000B2C">
              <w:rPr>
                <w:rFonts w:asciiTheme="majorBidi" w:hAnsiTheme="majorBidi" w:cstheme="majorBidi"/>
                <w:sz w:val="22"/>
                <w:szCs w:val="22"/>
              </w:rPr>
              <w:t>Mohammadi</w:t>
            </w:r>
            <w:proofErr w:type="gramEnd"/>
            <w:r w:rsidR="00000B2C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000B2C" w:rsidRPr="00000B2C">
              <w:rPr>
                <w:rFonts w:asciiTheme="majorBidi" w:hAnsiTheme="majorBidi" w:cstheme="majorBidi"/>
                <w:sz w:val="22"/>
                <w:szCs w:val="22"/>
              </w:rPr>
              <w:t xml:space="preserve"> Chemometrics models for assessment of oxidative stress risk in chrome-electroplating workers. Drug and chemical toxicology,2015,38(2), 174–179</w:t>
            </w:r>
            <w:r w:rsidR="00000B2C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74896F0" w14:textId="77777777" w:rsidR="004A1CC9" w:rsidRDefault="004A1CC9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9.</w:t>
            </w:r>
            <w:r w:rsidR="00D86D69" w:rsidRPr="00CC0B8F">
              <w:rPr>
                <w:rFonts w:cs="B Lotus"/>
                <w:b/>
                <w:bCs/>
              </w:rPr>
              <w:t xml:space="preserve"> </w:t>
            </w:r>
            <w:proofErr w:type="gramStart"/>
            <w:r w:rsidR="00D86D69" w:rsidRPr="00D86D6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 w:rsidR="00D86D69" w:rsidRPr="00D86D69">
              <w:rPr>
                <w:rFonts w:asciiTheme="majorBidi" w:hAnsiTheme="majorBidi" w:cstheme="majorBidi"/>
                <w:sz w:val="22"/>
                <w:szCs w:val="22"/>
              </w:rPr>
              <w:t>, F</w:t>
            </w:r>
            <w:r w:rsidR="00D86D69" w:rsidRPr="00D86D69"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  <w:r w:rsidR="00D86D69" w:rsidRPr="00D86D69">
              <w:rPr>
                <w:rFonts w:asciiTheme="majorBidi" w:hAnsiTheme="majorBidi" w:cstheme="majorBidi"/>
                <w:sz w:val="22"/>
                <w:szCs w:val="22"/>
              </w:rPr>
              <w:t>H. Shirazi</w:t>
            </w:r>
            <w:r w:rsidR="00D86D69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D86D69" w:rsidRPr="00D86D69">
              <w:rPr>
                <w:rFonts w:asciiTheme="majorBidi" w:hAnsiTheme="majorBidi" w:cstheme="majorBidi"/>
                <w:sz w:val="22"/>
                <w:szCs w:val="22"/>
              </w:rPr>
              <w:t xml:space="preserve"> Discrimination of human cell lines by Infrared spectroscopy and mathematical modeling</w:t>
            </w:r>
            <w:r w:rsidR="00D86D69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D86D69" w:rsidRPr="00D86D69">
              <w:rPr>
                <w:rFonts w:asciiTheme="majorBidi" w:hAnsiTheme="majorBidi" w:cstheme="majorBidi"/>
                <w:sz w:val="22"/>
                <w:szCs w:val="22"/>
              </w:rPr>
              <w:t xml:space="preserve"> Iranian Journal of Pharmaceutical Research,2015,14(3),803-810.</w:t>
            </w:r>
          </w:p>
          <w:p w14:paraId="16D3643C" w14:textId="77777777" w:rsidR="00F55B13" w:rsidRDefault="00F55B13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10.</w:t>
            </w:r>
            <w:r w:rsidRPr="00F55B13">
              <w:rPr>
                <w:rFonts w:asciiTheme="majorBidi" w:hAnsiTheme="majorBidi" w:cstheme="majorBidi"/>
                <w:sz w:val="22"/>
                <w:szCs w:val="22"/>
              </w:rPr>
              <w:t xml:space="preserve"> Seyed Younes Hosseini, Mansour Rezazadeh Azari, </w:t>
            </w:r>
            <w:r w:rsidRPr="00F55B1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F55B13">
              <w:rPr>
                <w:rFonts w:asciiTheme="majorBidi" w:hAnsiTheme="majorBidi" w:cstheme="majorBidi"/>
                <w:sz w:val="22"/>
                <w:szCs w:val="22"/>
              </w:rPr>
              <w:t>, Hamid Souri, Raana Taiefeh Rahimian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F55B13">
              <w:rPr>
                <w:rFonts w:asciiTheme="majorBidi" w:hAnsiTheme="majorBidi" w:cstheme="majorBidi"/>
                <w:sz w:val="22"/>
                <w:szCs w:val="22"/>
              </w:rPr>
              <w:t xml:space="preserve"> Feasibility the Biological Monitoring of Workers Exposed to Benzene and Toluene via Measuring the Parent Compounds in the Exhaled Breath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F55B13">
              <w:rPr>
                <w:rFonts w:asciiTheme="majorBidi" w:hAnsiTheme="majorBidi" w:cstheme="majorBidi"/>
                <w:sz w:val="22"/>
                <w:szCs w:val="22"/>
              </w:rPr>
              <w:t xml:space="preserve"> Health scope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,2015,</w:t>
            </w:r>
            <w:r w:rsidR="004317FF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 w:rsidR="004317FF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),1-5.</w:t>
            </w:r>
          </w:p>
          <w:p w14:paraId="46B90C9E" w14:textId="77777777" w:rsidR="00944FC2" w:rsidRDefault="00944FC2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11.</w:t>
            </w:r>
            <w:r w:rsidRPr="00944FC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9" w:tooltip="Show Author Details" w:history="1">
              <w:r w:rsidRPr="00944FC2">
                <w:rPr>
                  <w:rFonts w:asciiTheme="majorBidi" w:hAnsiTheme="majorBidi" w:cstheme="majorBidi"/>
                  <w:sz w:val="22"/>
                  <w:szCs w:val="22"/>
                </w:rPr>
                <w:t>Panahi D</w:t>
              </w:r>
            </w:hyperlink>
            <w:r w:rsidRPr="00944FC2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10" w:tooltip="Show Author Details" w:history="1">
              <w:r w:rsidRPr="00944FC2">
                <w:rPr>
                  <w:rFonts w:asciiTheme="majorBidi" w:hAnsiTheme="majorBidi" w:cstheme="majorBidi"/>
                  <w:sz w:val="22"/>
                  <w:szCs w:val="22"/>
                </w:rPr>
                <w:t>Azari M</w:t>
              </w:r>
            </w:hyperlink>
            <w:hyperlink r:id="rId11" w:tooltip="Email to this author" w:history="1">
              <w:r w:rsidRPr="00944FC2">
                <w:rPr>
                  <w:rFonts w:asciiTheme="majorBidi" w:hAnsiTheme="majorBidi" w:cstheme="majorBidi"/>
                  <w:sz w:val="22"/>
                  <w:szCs w:val="22"/>
                </w:rPr>
                <w:t xml:space="preserve"> </w:t>
              </w:r>
            </w:hyperlink>
            <w:r w:rsidRPr="00944FC2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12" w:tooltip="Show Author Details" w:history="1">
              <w:r w:rsidRPr="00944FC2">
                <w:rPr>
                  <w:rFonts w:asciiTheme="majorBidi" w:hAnsiTheme="majorBidi" w:cstheme="majorBidi"/>
                  <w:sz w:val="22"/>
                  <w:szCs w:val="22"/>
                </w:rPr>
                <w:t>Akbari M.E</w:t>
              </w:r>
            </w:hyperlink>
            <w:r w:rsidRPr="00944FC2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13" w:tooltip="Show Author Details" w:history="1">
              <w:r w:rsidRPr="00944FC2">
                <w:rPr>
                  <w:rFonts w:asciiTheme="majorBidi" w:hAnsiTheme="majorBidi" w:cstheme="majorBidi"/>
                  <w:b/>
                  <w:bCs/>
                  <w:sz w:val="22"/>
                  <w:szCs w:val="22"/>
                </w:rPr>
                <w:t>Zendehdel R</w:t>
              </w:r>
            </w:hyperlink>
            <w:r w:rsidRPr="00944FC2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14" w:tooltip="Show Author Details" w:history="1">
              <w:r w:rsidRPr="00944FC2">
                <w:rPr>
                  <w:rFonts w:asciiTheme="majorBidi" w:hAnsiTheme="majorBidi" w:cstheme="majorBidi"/>
                  <w:sz w:val="22"/>
                  <w:szCs w:val="22"/>
                </w:rPr>
                <w:t>Mirzaei HR</w:t>
              </w:r>
            </w:hyperlink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15" w:tooltip="Show Author Details" w:history="1">
              <w:r w:rsidRPr="004317FF">
                <w:rPr>
                  <w:rFonts w:asciiTheme="majorBidi" w:hAnsiTheme="majorBidi" w:cstheme="majorBidi"/>
                  <w:sz w:val="22"/>
                  <w:szCs w:val="22"/>
                </w:rPr>
                <w:t>Hatami H</w:t>
              </w:r>
            </w:hyperlink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16" w:tooltip="Show Author Details" w:history="1">
              <w:r w:rsidRPr="004317FF">
                <w:rPr>
                  <w:rFonts w:asciiTheme="majorBidi" w:hAnsiTheme="majorBidi" w:cstheme="majorBidi"/>
                  <w:sz w:val="22"/>
                  <w:szCs w:val="22"/>
                </w:rPr>
                <w:t>Mehrabi Y.</w:t>
              </w:r>
            </w:hyperlink>
            <w:r w:rsidR="004317FF"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Development of a new method for sampling and monitoring oncology staff exposed to cyclophosphamide drug. </w:t>
            </w:r>
            <w:hyperlink r:id="rId17" w:tooltip="Go to the information page for this source" w:history="1">
              <w:r w:rsidR="004317FF" w:rsidRPr="004317FF">
                <w:rPr>
                  <w:rFonts w:asciiTheme="majorBidi" w:hAnsiTheme="majorBidi" w:cstheme="majorBidi"/>
                  <w:sz w:val="22"/>
                  <w:szCs w:val="22"/>
                </w:rPr>
                <w:t>Environmenta Monitoring and Assessment</w:t>
              </w:r>
            </w:hyperlink>
            <w:r w:rsidR="004317FF" w:rsidRPr="004317FF">
              <w:rPr>
                <w:rFonts w:asciiTheme="majorBidi" w:hAnsiTheme="majorBidi" w:cstheme="majorBidi"/>
                <w:sz w:val="22"/>
                <w:szCs w:val="22"/>
              </w:rPr>
              <w:t>,2016, 188(4),238.</w:t>
            </w:r>
          </w:p>
          <w:p w14:paraId="4425D36D" w14:textId="77777777" w:rsidR="000216BD" w:rsidRDefault="000216BD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12.</w:t>
            </w:r>
            <w:r w:rsidRPr="000216B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 Zendehdel</w:t>
            </w:r>
            <w:r w:rsidRPr="000216BD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Pr="000216BD">
              <w:rPr>
                <w:rFonts w:asciiTheme="majorBidi" w:hAnsiTheme="majorBidi" w:cstheme="majorBidi"/>
                <w:sz w:val="22"/>
                <w:szCs w:val="22"/>
              </w:rPr>
              <w:t>Z.Fazli,.M.</w:t>
            </w:r>
            <w:proofErr w:type="gramEnd"/>
            <w:r w:rsidRPr="000216BD">
              <w:rPr>
                <w:rFonts w:asciiTheme="majorBidi" w:hAnsiTheme="majorBidi" w:cstheme="majorBidi"/>
                <w:sz w:val="22"/>
                <w:szCs w:val="22"/>
              </w:rPr>
              <w:t xml:space="preserve"> Mazinani Neurotoxicity effect of formaldehyde in occupational exposure and influence of individual susceptibility to some metabolism parameters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0216B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18" w:tooltip="Go to the information page for this source" w:history="1">
              <w:r w:rsidRPr="004317FF">
                <w:rPr>
                  <w:rFonts w:asciiTheme="majorBidi" w:hAnsiTheme="majorBidi" w:cstheme="majorBidi"/>
                  <w:sz w:val="22"/>
                  <w:szCs w:val="22"/>
                </w:rPr>
                <w:t>Environmenta Monitoring and Assessment</w:t>
              </w:r>
            </w:hyperlink>
            <w:r w:rsidRPr="004317FF">
              <w:rPr>
                <w:rFonts w:asciiTheme="majorBidi" w:hAnsiTheme="majorBidi" w:cstheme="majorBidi"/>
                <w:sz w:val="22"/>
                <w:szCs w:val="22"/>
              </w:rPr>
              <w:t>,2016, 188(4),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168-189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A2CE81E" w14:textId="77777777" w:rsidR="00B2441E" w:rsidRDefault="00B2441E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13.</w:t>
            </w:r>
            <w:r w:rsidRPr="00B2441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Pr="00B2441E">
              <w:rPr>
                <w:rFonts w:asciiTheme="majorBidi" w:hAnsiTheme="majorBidi" w:cstheme="majorBidi"/>
                <w:sz w:val="22"/>
                <w:szCs w:val="22"/>
              </w:rPr>
              <w:t>M.Vahhabi</w:t>
            </w:r>
            <w:proofErr w:type="gramEnd"/>
            <w:r w:rsidRPr="00B2441E">
              <w:rPr>
                <w:rFonts w:asciiTheme="majorBidi" w:hAnsiTheme="majorBidi" w:cstheme="majorBidi"/>
                <w:sz w:val="22"/>
                <w:szCs w:val="22"/>
              </w:rPr>
              <w:t xml:space="preserve"> Shekarloo1, M. Mazinani, S. Khodakarim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B2441E">
              <w:rPr>
                <w:rFonts w:asciiTheme="majorBidi" w:hAnsiTheme="majorBidi" w:cstheme="majorBidi"/>
                <w:sz w:val="22"/>
                <w:szCs w:val="22"/>
              </w:rPr>
              <w:t xml:space="preserve">M. Rezazadeh Azari, </w:t>
            </w:r>
            <w:proofErr w:type="gramStart"/>
            <w:r w:rsidRPr="00B2441E">
              <w:rPr>
                <w:rFonts w:asciiTheme="majorBidi" w:hAnsiTheme="majorBidi" w:cstheme="majorBidi"/>
                <w:sz w:val="22"/>
                <w:szCs w:val="22"/>
              </w:rPr>
              <w:t>H.Kheyri</w:t>
            </w:r>
            <w:proofErr w:type="gramEnd"/>
            <w:r w:rsidRPr="00B2441E">
              <w:rPr>
                <w:rFonts w:asciiTheme="majorBidi" w:hAnsiTheme="majorBidi" w:cstheme="majorBidi"/>
                <w:sz w:val="22"/>
                <w:szCs w:val="22"/>
              </w:rPr>
              <w:t xml:space="preserve">, A.A. Mousavi Mehraban, </w:t>
            </w:r>
            <w:proofErr w:type="gramStart"/>
            <w:r w:rsidRPr="00B2441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 w:rsidRPr="00B2441E">
              <w:rPr>
                <w:rFonts w:asciiTheme="majorBidi" w:hAnsiTheme="majorBidi" w:cstheme="majorBidi"/>
                <w:sz w:val="22"/>
                <w:szCs w:val="22"/>
              </w:rPr>
              <w:t>*</w:t>
            </w:r>
            <w:r w:rsidR="00DE6620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DE6620" w:rsidRPr="00C06D94">
              <w:rPr>
                <w:rFonts w:cs="B Lotus"/>
              </w:rPr>
              <w:t xml:space="preserve"> </w:t>
            </w:r>
            <w:r w:rsidR="00DE6620" w:rsidRPr="00DE6620">
              <w:rPr>
                <w:rFonts w:asciiTheme="majorBidi" w:hAnsiTheme="majorBidi" w:cstheme="majorBidi"/>
                <w:sz w:val="22"/>
                <w:szCs w:val="22"/>
              </w:rPr>
              <w:t>Irritation risk assessment of occupational exposure to formaldehyde from Melamine dinnerware workshops in Tehran. Iran Occupational Health</w:t>
            </w:r>
            <w:r w:rsidR="00DE6620"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DE6620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DE6620" w:rsidRPr="004317FF">
              <w:rPr>
                <w:rFonts w:asciiTheme="majorBidi" w:hAnsiTheme="majorBidi" w:cstheme="majorBidi"/>
                <w:sz w:val="22"/>
                <w:szCs w:val="22"/>
              </w:rPr>
              <w:t>2016, 1</w:t>
            </w:r>
            <w:r w:rsidR="00DE6620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="00DE6620"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r w:rsidR="00DE6620">
              <w:rPr>
                <w:rFonts w:asciiTheme="majorBidi" w:hAnsiTheme="majorBidi" w:cstheme="majorBidi"/>
                <w:sz w:val="22"/>
                <w:szCs w:val="22"/>
              </w:rPr>
              <w:t>2)</w:t>
            </w:r>
            <w:r w:rsidR="00DE6620"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DE6620">
              <w:rPr>
                <w:rFonts w:asciiTheme="majorBidi" w:hAnsiTheme="majorBidi" w:cstheme="majorBidi"/>
                <w:sz w:val="22"/>
                <w:szCs w:val="22"/>
              </w:rPr>
              <w:t>1-8</w:t>
            </w:r>
            <w:r w:rsidR="00DE6620" w:rsidRPr="004317FF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27D1B9D7" w14:textId="77777777" w:rsidR="0090626F" w:rsidRDefault="0090626F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14.</w:t>
            </w:r>
            <w:r w:rsidRPr="0090626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Pr="0090626F">
              <w:rPr>
                <w:rFonts w:asciiTheme="majorBidi" w:hAnsiTheme="majorBidi" w:cstheme="majorBidi"/>
                <w:sz w:val="22"/>
                <w:szCs w:val="22"/>
              </w:rPr>
              <w:t>J.Zafari</w:t>
            </w:r>
            <w:proofErr w:type="gramEnd"/>
            <w:r w:rsidRPr="0090626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Pr="0090626F">
              <w:rPr>
                <w:rFonts w:asciiTheme="majorBidi" w:hAnsiTheme="majorBidi" w:cstheme="majorBidi"/>
                <w:sz w:val="22"/>
                <w:szCs w:val="22"/>
              </w:rPr>
              <w:t>F,Javani</w:t>
            </w:r>
            <w:proofErr w:type="gramEnd"/>
            <w:r w:rsidRPr="0090626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0626F">
              <w:rPr>
                <w:rFonts w:asciiTheme="majorBidi" w:hAnsiTheme="majorBidi" w:cstheme="majorBidi"/>
                <w:sz w:val="22"/>
                <w:szCs w:val="22"/>
              </w:rPr>
              <w:t>A Ahmadvand,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0626F">
              <w:rPr>
                <w:rFonts w:asciiTheme="majorBidi" w:hAnsiTheme="majorBidi" w:cstheme="majorBidi"/>
                <w:sz w:val="22"/>
                <w:szCs w:val="22"/>
              </w:rPr>
              <w:t>P Abdolmaleki,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Pr="0090626F">
              <w:rPr>
                <w:rFonts w:asciiTheme="majorBidi" w:hAnsiTheme="majorBidi" w:cstheme="majorBidi"/>
                <w:sz w:val="22"/>
                <w:szCs w:val="22"/>
              </w:rPr>
              <w:t>M.Soodi</w:t>
            </w:r>
            <w:proofErr w:type="gramEnd"/>
            <w:r w:rsidRPr="0090626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Pr="0037796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 w:rsidRPr="0090626F">
              <w:rPr>
                <w:rFonts w:asciiTheme="majorBidi" w:hAnsiTheme="majorBidi" w:cstheme="majorBidi"/>
                <w:sz w:val="22"/>
                <w:szCs w:val="22"/>
              </w:rPr>
              <w:t>*.</w:t>
            </w:r>
            <w:r w:rsidRPr="00B01395">
              <w:rPr>
                <w:shd w:val="clear" w:color="auto" w:fill="FFFFFF"/>
              </w:rPr>
              <w:t xml:space="preserve"> </w:t>
            </w:r>
            <w:r w:rsidRPr="0090626F">
              <w:rPr>
                <w:rFonts w:asciiTheme="majorBidi" w:hAnsiTheme="majorBidi" w:cstheme="majorBidi"/>
                <w:sz w:val="22"/>
                <w:szCs w:val="22"/>
              </w:rPr>
              <w:t xml:space="preserve">Investigation of gene expressions in differentiated cell derived bone marrow stem cells during bone morphogenetic protein-4 treatments with </w:t>
            </w:r>
            <w:hyperlink r:id="rId19" w:history="1">
              <w:r w:rsidRPr="0090626F">
                <w:rPr>
                  <w:rFonts w:asciiTheme="majorBidi" w:hAnsiTheme="majorBidi" w:cstheme="majorBidi"/>
                  <w:sz w:val="22"/>
                  <w:szCs w:val="22"/>
                </w:rPr>
                <w:t>Fourier transform infrared spectroscopy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0626F">
              <w:rPr>
                <w:rFonts w:asciiTheme="majorBidi" w:hAnsiTheme="majorBidi" w:cstheme="majorBidi"/>
                <w:sz w:val="22"/>
                <w:szCs w:val="22"/>
              </w:rPr>
              <w:t xml:space="preserve"> Spectrochimica Acta Part A: Molecular and Biomolecular Spectroscopy,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2017,173,</w:t>
            </w:r>
            <w:r w:rsidRPr="0090626F">
              <w:rPr>
                <w:rFonts w:asciiTheme="majorBidi" w:hAnsiTheme="majorBidi" w:cstheme="majorBidi"/>
                <w:sz w:val="22"/>
                <w:szCs w:val="22"/>
              </w:rPr>
              <w:t xml:space="preserve"> 695-703.</w:t>
            </w:r>
          </w:p>
          <w:p w14:paraId="33D33929" w14:textId="77777777" w:rsidR="00377965" w:rsidRDefault="00377965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15.</w:t>
            </w:r>
            <w:r w:rsidRPr="0063502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377965">
              <w:rPr>
                <w:rFonts w:asciiTheme="majorBidi" w:hAnsiTheme="majorBidi" w:cstheme="majorBidi"/>
                <w:sz w:val="22"/>
                <w:szCs w:val="22"/>
              </w:rPr>
              <w:t>Abdullah Barkhordari &amp; Mansour R. Azari &amp;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B29D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377965">
              <w:rPr>
                <w:rFonts w:asciiTheme="majorBidi" w:hAnsiTheme="majorBidi" w:cstheme="majorBidi"/>
                <w:sz w:val="22"/>
                <w:szCs w:val="22"/>
              </w:rPr>
              <w:t xml:space="preserve"> &amp; Mahmoud Heidari</w:t>
            </w:r>
            <w:r w:rsidR="00D814D4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635026" w:rsidRPr="00635026">
              <w:rPr>
                <w:rFonts w:asciiTheme="majorBidi" w:hAnsiTheme="majorBidi" w:cstheme="majorBidi"/>
                <w:sz w:val="22"/>
                <w:szCs w:val="22"/>
              </w:rPr>
              <w:t xml:space="preserve"> Analysis of formaldehyde and acrolein in the aqueous samples</w:t>
            </w:r>
            <w:r w:rsidR="0063502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635026" w:rsidRPr="00635026">
              <w:rPr>
                <w:rFonts w:asciiTheme="majorBidi" w:hAnsiTheme="majorBidi" w:cstheme="majorBidi"/>
                <w:sz w:val="22"/>
                <w:szCs w:val="22"/>
              </w:rPr>
              <w:t>using a novel needle trap device containing nanoporous silica</w:t>
            </w:r>
            <w:r w:rsidR="0063502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635026" w:rsidRPr="00635026">
              <w:rPr>
                <w:rFonts w:asciiTheme="majorBidi" w:hAnsiTheme="majorBidi" w:cstheme="majorBidi"/>
                <w:sz w:val="22"/>
                <w:szCs w:val="22"/>
              </w:rPr>
              <w:t>aerogel sorbent</w:t>
            </w:r>
            <w:r w:rsidR="00635026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635026" w:rsidRPr="00635026">
              <w:rPr>
                <w:rFonts w:asciiTheme="majorBidi" w:hAnsiTheme="majorBidi" w:cstheme="majorBidi"/>
                <w:sz w:val="22"/>
                <w:szCs w:val="22"/>
              </w:rPr>
              <w:t xml:space="preserve"> Environ Monit Assess</w:t>
            </w:r>
            <w:r w:rsidR="00635026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1208F5">
              <w:rPr>
                <w:rFonts w:asciiTheme="majorBidi" w:hAnsiTheme="majorBidi" w:cstheme="majorBidi"/>
                <w:sz w:val="22"/>
                <w:szCs w:val="22"/>
              </w:rPr>
              <w:t>2017,</w:t>
            </w:r>
            <w:r w:rsidR="001208F5"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18</w:t>
            </w:r>
            <w:r w:rsidR="001208F5">
              <w:rPr>
                <w:rFonts w:asciiTheme="majorBidi" w:hAnsiTheme="majorBidi" w:cstheme="majorBidi"/>
                <w:sz w:val="22"/>
                <w:szCs w:val="22"/>
              </w:rPr>
              <w:t>9</w:t>
            </w:r>
            <w:r w:rsidR="001208F5" w:rsidRPr="004317FF">
              <w:rPr>
                <w:rFonts w:asciiTheme="majorBidi" w:hAnsiTheme="majorBidi" w:cstheme="majorBidi"/>
                <w:sz w:val="22"/>
                <w:szCs w:val="22"/>
              </w:rPr>
              <w:t>(4),</w:t>
            </w:r>
            <w:r w:rsidR="001208F5"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171-180</w:t>
            </w:r>
            <w:r w:rsidR="00810C31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9449B62" w14:textId="77777777" w:rsidR="00810C31" w:rsidRPr="00810C31" w:rsidRDefault="00810C31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16.</w:t>
            </w:r>
            <w:r w:rsidRPr="0068174B">
              <w:rPr>
                <w:shd w:val="clear" w:color="auto" w:fill="FFFFFF"/>
              </w:rPr>
              <w:t xml:space="preserve"> </w:t>
            </w:r>
            <w:r w:rsidRPr="00810C31">
              <w:rPr>
                <w:rFonts w:asciiTheme="majorBidi" w:hAnsiTheme="majorBidi" w:cstheme="majorBidi"/>
                <w:sz w:val="22"/>
                <w:szCs w:val="22"/>
              </w:rPr>
              <w:t>Mansour Azari, Davod Panahi, Mohammad Esmaeil Akbari, Hamid Reza Mirzaei, Hamid Reza</w:t>
            </w:r>
          </w:p>
          <w:p w14:paraId="6809CEFF" w14:textId="77777777" w:rsidR="005B45DD" w:rsidRDefault="00810C31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810C31">
              <w:rPr>
                <w:rFonts w:asciiTheme="majorBidi" w:hAnsiTheme="majorBidi" w:cstheme="majorBidi"/>
                <w:sz w:val="22"/>
                <w:szCs w:val="22"/>
              </w:rPr>
              <w:t xml:space="preserve">Rezvani, </w:t>
            </w:r>
            <w:r w:rsidRPr="00810C3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810C31">
              <w:rPr>
                <w:rFonts w:asciiTheme="majorBidi" w:hAnsiTheme="majorBidi" w:cstheme="majorBidi"/>
                <w:sz w:val="22"/>
                <w:szCs w:val="22"/>
              </w:rPr>
              <w:t>, Yadollah Mehrabi, and Majid Bayatian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810C31">
              <w:rPr>
                <w:rFonts w:asciiTheme="majorBidi" w:hAnsiTheme="majorBidi" w:cstheme="majorBidi"/>
                <w:sz w:val="22"/>
                <w:szCs w:val="22"/>
              </w:rPr>
              <w:t xml:space="preserve"> Environmental Monitoring of Occupational Exposure to Cyclophosphamide Drug in Two Iranian Hospitals. Iran J Cancer Prev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2017,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),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1-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5.</w:t>
            </w:r>
          </w:p>
          <w:p w14:paraId="5B570904" w14:textId="77777777" w:rsidR="00C67686" w:rsidRDefault="00C67686" w:rsidP="00CF3A30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17.</w:t>
            </w:r>
            <w:r w:rsidRPr="00C6768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6768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C67686">
              <w:rPr>
                <w:rFonts w:asciiTheme="majorBidi" w:hAnsiTheme="majorBidi" w:cstheme="majorBidi"/>
                <w:sz w:val="22"/>
                <w:szCs w:val="22"/>
              </w:rPr>
              <w:t xml:space="preserve">, Fatemeh </w:t>
            </w:r>
            <w:bookmarkStart w:id="0" w:name="OLE_LINK5"/>
            <w:bookmarkStart w:id="1" w:name="OLE_LINK6"/>
            <w:bookmarkStart w:id="2" w:name="OLE_LINK22"/>
            <w:r w:rsidRPr="00C67686">
              <w:rPr>
                <w:rFonts w:asciiTheme="majorBidi" w:hAnsiTheme="majorBidi" w:cstheme="majorBidi"/>
                <w:sz w:val="22"/>
                <w:szCs w:val="22"/>
              </w:rPr>
              <w:t>Javani Jouni</w:t>
            </w:r>
            <w:bookmarkEnd w:id="0"/>
            <w:bookmarkEnd w:id="1"/>
            <w:bookmarkEnd w:id="2"/>
            <w:r w:rsidRPr="00C67686">
              <w:rPr>
                <w:rFonts w:asciiTheme="majorBidi" w:hAnsiTheme="majorBidi" w:cstheme="majorBidi"/>
                <w:sz w:val="22"/>
                <w:szCs w:val="22"/>
              </w:rPr>
              <w:t xml:space="preserve">, Behnam </w:t>
            </w:r>
            <w:bookmarkStart w:id="3" w:name="OLE_LINK9"/>
            <w:bookmarkStart w:id="4" w:name="OLE_LINK10"/>
            <w:r w:rsidRPr="00C67686">
              <w:rPr>
                <w:rFonts w:asciiTheme="majorBidi" w:hAnsiTheme="majorBidi" w:cstheme="majorBidi"/>
                <w:sz w:val="22"/>
                <w:szCs w:val="22"/>
              </w:rPr>
              <w:t>Hajipour</w:t>
            </w:r>
            <w:bookmarkEnd w:id="3"/>
            <w:bookmarkEnd w:id="4"/>
            <w:r w:rsidRPr="00C67686">
              <w:rPr>
                <w:rFonts w:asciiTheme="majorBidi" w:hAnsiTheme="majorBidi" w:cstheme="majorBidi"/>
                <w:sz w:val="22"/>
                <w:szCs w:val="22"/>
              </w:rPr>
              <w:t xml:space="preserve">, Zahra Panjali Homa </w:t>
            </w:r>
            <w:bookmarkStart w:id="5" w:name="OLE_LINK12"/>
            <w:bookmarkStart w:id="6" w:name="OLE_LINK13"/>
            <w:r w:rsidRPr="00C67686">
              <w:rPr>
                <w:rFonts w:asciiTheme="majorBidi" w:hAnsiTheme="majorBidi" w:cstheme="majorBidi"/>
                <w:sz w:val="22"/>
                <w:szCs w:val="22"/>
              </w:rPr>
              <w:t>Kheiri</w:t>
            </w:r>
            <w:bookmarkEnd w:id="5"/>
            <w:bookmarkEnd w:id="6"/>
            <w:r w:rsidRPr="00C67686">
              <w:rPr>
                <w:rFonts w:asciiTheme="majorBidi" w:hAnsiTheme="majorBidi" w:cstheme="majorBidi"/>
                <w:sz w:val="22"/>
                <w:szCs w:val="22"/>
              </w:rPr>
              <w:t>, and Masoomeh Vahabi1*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67686">
              <w:rPr>
                <w:rFonts w:asciiTheme="majorBidi" w:hAnsiTheme="majorBidi" w:cstheme="majorBidi"/>
                <w:sz w:val="22"/>
                <w:szCs w:val="22"/>
              </w:rPr>
              <w:t xml:space="preserve"> DNA Damage in Workers Exposed to Formaldehyde at Concentrations Below Occupational Exposure Limits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67686">
              <w:rPr>
                <w:rFonts w:asciiTheme="majorBidi" w:hAnsiTheme="majorBidi" w:cstheme="majorBidi"/>
                <w:sz w:val="22"/>
                <w:szCs w:val="22"/>
              </w:rPr>
              <w:t xml:space="preserve"> Toxicological &amp; Environmental Chemistry,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2017,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99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9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),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67686">
              <w:rPr>
                <w:rFonts w:asciiTheme="majorBidi" w:hAnsiTheme="majorBidi" w:cstheme="majorBidi"/>
                <w:sz w:val="22"/>
                <w:szCs w:val="22"/>
              </w:rPr>
              <w:t>1409-1417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3501CC60" w14:textId="77777777" w:rsidR="00810C31" w:rsidRDefault="004E5337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18.</w:t>
            </w:r>
            <w:r w:rsidRPr="002F27A9">
              <w:rPr>
                <w:shd w:val="clear" w:color="auto" w:fill="FFFFFF"/>
              </w:rPr>
              <w:t xml:space="preserve"> </w:t>
            </w:r>
            <w:r w:rsidRPr="004E5337">
              <w:rPr>
                <w:rFonts w:asciiTheme="majorBidi" w:hAnsiTheme="majorBidi" w:cstheme="majorBidi"/>
                <w:sz w:val="22"/>
                <w:szCs w:val="22"/>
              </w:rPr>
              <w:t xml:space="preserve">Tavakol, E., Azari, M., </w:t>
            </w:r>
            <w:r w:rsidRPr="004E533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4E5337">
              <w:rPr>
                <w:rFonts w:asciiTheme="majorBidi" w:hAnsiTheme="majorBidi" w:cstheme="majorBidi"/>
                <w:sz w:val="22"/>
                <w:szCs w:val="22"/>
              </w:rPr>
              <w:t xml:space="preserve"> Nikoo, S., Saranjam, B.</w:t>
            </w:r>
            <w:r w:rsidRPr="0092043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20" w:history="1">
              <w:r w:rsidRPr="0092043C">
                <w:rPr>
                  <w:rFonts w:asciiTheme="majorBidi" w:hAnsiTheme="majorBidi" w:cstheme="majorBidi"/>
                  <w:sz w:val="22"/>
                  <w:szCs w:val="22"/>
                </w:rPr>
                <w:t>Risk evaluation of construction workers' exposure to silica dust and the possible lung function impairments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2043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21" w:tgtFrame="_blank" w:history="1">
              <w:r w:rsidRPr="0092043C">
                <w:rPr>
                  <w:rFonts w:asciiTheme="majorBidi" w:hAnsiTheme="majorBidi" w:cstheme="majorBidi"/>
                  <w:sz w:val="22"/>
                  <w:szCs w:val="22"/>
                </w:rPr>
                <w:t>Tanaffos</w:t>
              </w:r>
            </w:hyperlink>
            <w:r w:rsidRPr="0092043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2017,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16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),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295</w:t>
            </w:r>
            <w:r w:rsidRPr="00C67686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303.</w:t>
            </w:r>
          </w:p>
          <w:p w14:paraId="210A4443" w14:textId="77777777" w:rsidR="0092043C" w:rsidRDefault="0092043C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19.</w:t>
            </w:r>
            <w:r w:rsidRPr="002F27A9">
              <w:rPr>
                <w:shd w:val="clear" w:color="auto" w:fill="FFFFFF"/>
              </w:rPr>
              <w:t xml:space="preserve"> </w:t>
            </w:r>
            <w:r w:rsidRPr="0092043C">
              <w:rPr>
                <w:rFonts w:asciiTheme="majorBidi" w:hAnsiTheme="majorBidi" w:cstheme="majorBidi"/>
                <w:sz w:val="22"/>
                <w:szCs w:val="22"/>
              </w:rPr>
              <w:t xml:space="preserve">Azari, M.R., Barkhordari, A., </w:t>
            </w:r>
            <w:r w:rsidRPr="0092043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92043C">
              <w:rPr>
                <w:rFonts w:asciiTheme="majorBidi" w:hAnsiTheme="majorBidi" w:cstheme="majorBidi"/>
                <w:sz w:val="22"/>
                <w:szCs w:val="22"/>
              </w:rPr>
              <w:t xml:space="preserve">., Heidari, M. </w:t>
            </w:r>
            <w:hyperlink r:id="rId22" w:history="1">
              <w:r w:rsidRPr="0092043C">
                <w:rPr>
                  <w:rFonts w:asciiTheme="majorBidi" w:hAnsiTheme="majorBidi" w:cstheme="majorBidi"/>
                  <w:sz w:val="22"/>
                  <w:szCs w:val="22"/>
                </w:rPr>
                <w:t>A novel needle trap device with nanoporous silica aerogel packed for sampling and analysis of volatile aldehyde compounds in air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2043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23" w:tgtFrame="_blank" w:history="1">
              <w:r w:rsidRPr="0092043C">
                <w:rPr>
                  <w:rFonts w:asciiTheme="majorBidi" w:hAnsiTheme="majorBidi" w:cstheme="majorBidi"/>
                  <w:sz w:val="22"/>
                  <w:szCs w:val="22"/>
                </w:rPr>
                <w:t>Microchemical Journal</w:t>
              </w:r>
            </w:hyperlink>
            <w:r w:rsidRPr="0092043C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2017,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134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270-276.</w:t>
            </w:r>
          </w:p>
          <w:p w14:paraId="21E97976" w14:textId="77777777" w:rsidR="008D1D80" w:rsidRPr="00F643C3" w:rsidRDefault="008D1D80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20.</w:t>
            </w:r>
            <w:r w:rsidRPr="008D1D80">
              <w:rPr>
                <w:rFonts w:asciiTheme="majorBidi" w:hAnsiTheme="majorBidi" w:cstheme="majorBidi"/>
                <w:sz w:val="22"/>
                <w:szCs w:val="22"/>
              </w:rPr>
              <w:t xml:space="preserve"> Ali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Kabir</w:t>
            </w:r>
            <w:r w:rsidRPr="008D1D80">
              <w:rPr>
                <w:rFonts w:asciiTheme="majorBidi" w:hAnsiTheme="majorBidi" w:cstheme="majorBidi"/>
                <w:sz w:val="22"/>
                <w:szCs w:val="22"/>
              </w:rPr>
              <w:t>, *</w:t>
            </w:r>
            <w:r w:rsidRPr="0000076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8D1D80">
              <w:rPr>
                <w:rFonts w:asciiTheme="majorBidi" w:hAnsiTheme="majorBidi" w:cstheme="majorBidi"/>
                <w:sz w:val="22"/>
                <w:szCs w:val="22"/>
              </w:rPr>
              <w:t>, Raana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D1D80">
              <w:rPr>
                <w:rFonts w:asciiTheme="majorBidi" w:hAnsiTheme="majorBidi" w:cstheme="majorBidi"/>
                <w:sz w:val="22"/>
                <w:szCs w:val="22"/>
              </w:rPr>
              <w:t>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ayefeh Rahimian.</w:t>
            </w:r>
            <w:r w:rsidRPr="0000076A">
              <w:rPr>
                <w:rFonts w:asciiTheme="majorBidi" w:hAnsiTheme="majorBidi" w:cstheme="majorBidi"/>
                <w:sz w:val="22"/>
                <w:szCs w:val="22"/>
              </w:rPr>
              <w:t xml:space="preserve"> Dioxin Exposure in the Manufacture of Pesticide Production as a Risk Factor for Death from Prostate Cancer: A Meta-analysis. Iranian Journal of public health,</w:t>
            </w:r>
            <w:r w:rsidR="0000076A">
              <w:rPr>
                <w:rFonts w:asciiTheme="majorBidi" w:hAnsiTheme="majorBidi" w:cstheme="majorBidi"/>
                <w:sz w:val="22"/>
                <w:szCs w:val="22"/>
              </w:rPr>
              <w:t xml:space="preserve"> 2018,</w:t>
            </w:r>
            <w:r w:rsidR="0000076A"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00076A">
              <w:rPr>
                <w:rFonts w:asciiTheme="majorBidi" w:hAnsiTheme="majorBidi" w:cstheme="majorBidi"/>
                <w:sz w:val="22"/>
                <w:szCs w:val="22"/>
              </w:rPr>
              <w:t>47(2)</w:t>
            </w:r>
            <w:r w:rsidR="0000076A"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00076A"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00076A" w:rsidRPr="0000076A">
              <w:rPr>
                <w:rFonts w:asciiTheme="majorBidi" w:hAnsiTheme="majorBidi" w:cstheme="majorBidi"/>
                <w:sz w:val="22"/>
                <w:szCs w:val="22"/>
              </w:rPr>
              <w:t>148-155</w:t>
            </w:r>
            <w:r w:rsidR="0000076A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14E56369" w14:textId="77777777" w:rsidR="0092043C" w:rsidRDefault="00CD4A17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21. </w:t>
            </w:r>
            <w:r w:rsidRPr="00CD4A1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CD4A17">
              <w:rPr>
                <w:rFonts w:asciiTheme="majorBidi" w:hAnsiTheme="majorBidi" w:cstheme="majorBidi"/>
                <w:sz w:val="22"/>
                <w:szCs w:val="22"/>
              </w:rPr>
              <w:t>, Parviz Abdolmaleki, Fatemeh Javani Jouni, Mohammad Mazinani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D4A17">
              <w:rPr>
                <w:rFonts w:asciiTheme="majorBidi" w:hAnsiTheme="majorBidi" w:cstheme="majorBidi"/>
                <w:sz w:val="22"/>
                <w:szCs w:val="22"/>
              </w:rPr>
              <w:t xml:space="preserve"> Genetic variation and risk of DNA damage in peripheral blood lymphocytes of Iranian formaldehyde-exposed workers. Human and Experimental Toxicology</w:t>
            </w:r>
            <w:r w:rsidRPr="0000076A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2018,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37(7)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D4A17">
              <w:rPr>
                <w:rFonts w:asciiTheme="majorBidi" w:hAnsiTheme="majorBidi" w:cstheme="majorBidi"/>
                <w:sz w:val="22"/>
                <w:szCs w:val="22"/>
              </w:rPr>
              <w:t>690-696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3F2367D2" w14:textId="77777777" w:rsidR="00104953" w:rsidRDefault="00104953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22.</w:t>
            </w:r>
            <w:r w:rsidRPr="0010495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0495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104953">
              <w:rPr>
                <w:rFonts w:asciiTheme="majorBidi" w:hAnsiTheme="majorBidi" w:cstheme="majorBidi"/>
                <w:sz w:val="22"/>
                <w:szCs w:val="22"/>
              </w:rPr>
              <w:t>, Masoomeh Vahabi &amp;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04953">
              <w:rPr>
                <w:rFonts w:asciiTheme="majorBidi" w:hAnsiTheme="majorBidi" w:cstheme="majorBidi"/>
                <w:sz w:val="22"/>
                <w:szCs w:val="22"/>
              </w:rPr>
              <w:t>Roya Sedghi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04953">
              <w:rPr>
                <w:rFonts w:asciiTheme="majorBidi" w:hAnsiTheme="majorBidi" w:cstheme="majorBidi"/>
                <w:sz w:val="22"/>
                <w:szCs w:val="22"/>
              </w:rPr>
              <w:t xml:space="preserve"> Estimation of formaldehyde occupational exposure limit based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04953">
              <w:rPr>
                <w:rFonts w:asciiTheme="majorBidi" w:hAnsiTheme="majorBidi" w:cstheme="majorBidi"/>
                <w:sz w:val="22"/>
                <w:szCs w:val="22"/>
              </w:rPr>
              <w:t>on genetic damage in some Iranian exposed workers using benchmark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04953">
              <w:rPr>
                <w:rFonts w:asciiTheme="majorBidi" w:hAnsiTheme="majorBidi" w:cstheme="majorBidi"/>
                <w:sz w:val="22"/>
                <w:szCs w:val="22"/>
              </w:rPr>
              <w:t>dose method. Environmenta Science and Pollution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04953">
              <w:rPr>
                <w:rFonts w:asciiTheme="majorBidi" w:hAnsiTheme="majorBidi" w:cstheme="majorBidi"/>
                <w:sz w:val="22"/>
                <w:szCs w:val="22"/>
              </w:rPr>
              <w:t>Research</w:t>
            </w:r>
            <w:r w:rsidRPr="0000076A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2018,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25(31)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04953">
              <w:rPr>
                <w:rFonts w:asciiTheme="majorBidi" w:hAnsiTheme="majorBidi" w:cstheme="majorBidi"/>
                <w:sz w:val="22"/>
                <w:szCs w:val="22"/>
              </w:rPr>
              <w:t>31183-31189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C52B15D" w14:textId="77777777" w:rsidR="004A1B43" w:rsidRDefault="004A1B43" w:rsidP="007E7D0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23.</w:t>
            </w:r>
            <w:r w:rsidRPr="004A1B43">
              <w:rPr>
                <w:rFonts w:asciiTheme="majorBidi" w:hAnsiTheme="majorBidi" w:cstheme="majorBidi"/>
                <w:sz w:val="22"/>
                <w:szCs w:val="22"/>
              </w:rPr>
              <w:t xml:space="preserve"> Seyed Mohammad Sadata,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Pr="004A1B43">
              <w:rPr>
                <w:rFonts w:asciiTheme="majorBidi" w:hAnsiTheme="majorBidi" w:cstheme="majorBidi"/>
                <w:sz w:val="22"/>
                <w:szCs w:val="22"/>
              </w:rPr>
              <w:t xml:space="preserve">hirin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Pr="004A1B43">
              <w:rPr>
                <w:rFonts w:asciiTheme="majorBidi" w:hAnsiTheme="majorBidi" w:cstheme="majorBidi"/>
                <w:sz w:val="22"/>
                <w:szCs w:val="22"/>
              </w:rPr>
              <w:t xml:space="preserve">eyed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G</w:t>
            </w:r>
            <w:r w:rsidRPr="004A1B43">
              <w:rPr>
                <w:rFonts w:asciiTheme="majorBidi" w:hAnsiTheme="majorBidi" w:cstheme="majorBidi"/>
                <w:sz w:val="22"/>
                <w:szCs w:val="22"/>
              </w:rPr>
              <w:t>horeyshia,</w:t>
            </w:r>
            <w:r w:rsidR="002C45B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F</w:t>
            </w:r>
            <w:r w:rsidRPr="004A1B43">
              <w:rPr>
                <w:rFonts w:asciiTheme="majorBidi" w:hAnsiTheme="majorBidi" w:cstheme="majorBidi"/>
                <w:sz w:val="22"/>
                <w:szCs w:val="22"/>
              </w:rPr>
              <w:t xml:space="preserve">atemeh </w:t>
            </w:r>
            <w:r w:rsidR="001D16C6">
              <w:rPr>
                <w:rFonts w:asciiTheme="majorBidi" w:hAnsiTheme="majorBidi" w:cstheme="majorBidi"/>
                <w:sz w:val="22"/>
                <w:szCs w:val="22"/>
              </w:rPr>
              <w:t>R</w:t>
            </w:r>
            <w:r w:rsidRPr="004A1B43">
              <w:rPr>
                <w:rFonts w:asciiTheme="majorBidi" w:hAnsiTheme="majorBidi" w:cstheme="majorBidi"/>
                <w:sz w:val="22"/>
                <w:szCs w:val="22"/>
              </w:rPr>
              <w:t xml:space="preserve">ajabia, </w:t>
            </w:r>
            <w:proofErr w:type="gramStart"/>
            <w:r w:rsidRPr="004A1B4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 Zendehdel</w:t>
            </w:r>
            <w:proofErr w:type="gramEnd"/>
            <w:r w:rsidRPr="004A1B43">
              <w:rPr>
                <w:rFonts w:asciiTheme="majorBidi" w:hAnsiTheme="majorBidi" w:cstheme="majorBidi"/>
                <w:sz w:val="22"/>
                <w:szCs w:val="22"/>
              </w:rPr>
              <w:t xml:space="preserve"> *. Development a new method for bio monitoring of multiple-metals in occupational exposure. Journal of Occupational &amp; Environmenta Hygiene</w:t>
            </w:r>
            <w:r w:rsidRPr="0000076A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2018,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15(12)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A1B43">
              <w:rPr>
                <w:rFonts w:asciiTheme="majorBidi" w:hAnsiTheme="majorBidi" w:cstheme="majorBidi"/>
                <w:sz w:val="22"/>
                <w:szCs w:val="22"/>
              </w:rPr>
              <w:t>833-840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1B6B20F8" w14:textId="77777777" w:rsidR="00920A56" w:rsidRDefault="00920A56" w:rsidP="00920A56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24.</w:t>
            </w:r>
            <w:r w:rsidR="00B60405" w:rsidRPr="00F4554D">
              <w:rPr>
                <w:shd w:val="clear" w:color="auto" w:fill="FFFFFF"/>
              </w:rPr>
              <w:t xml:space="preserve"> </w:t>
            </w:r>
            <w:r w:rsidR="00B60405" w:rsidRPr="00B60405">
              <w:rPr>
                <w:rFonts w:asciiTheme="majorBidi" w:hAnsiTheme="majorBidi" w:cstheme="majorBidi"/>
                <w:sz w:val="22"/>
                <w:szCs w:val="22"/>
              </w:rPr>
              <w:t xml:space="preserve">Ali Choupani, Mohammad Javad Jafari, Gholamheidar Teimori Boghsani, Mansour R. Azari, </w:t>
            </w:r>
            <w:r w:rsidR="00B60405" w:rsidRPr="00B6040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="00B60405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B60405" w:rsidRPr="00B60405">
              <w:rPr>
                <w:rFonts w:asciiTheme="majorBidi" w:hAnsiTheme="majorBidi" w:cstheme="majorBidi"/>
                <w:sz w:val="22"/>
                <w:szCs w:val="22"/>
              </w:rPr>
              <w:t xml:space="preserve"> Biological monitoring of occupational exposure to dust among aluminium foundry workers</w:t>
            </w:r>
            <w:r w:rsidR="00B60405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B60405" w:rsidRPr="00B60405">
              <w:rPr>
                <w:rFonts w:asciiTheme="majorBidi" w:hAnsiTheme="majorBidi" w:cstheme="majorBidi"/>
                <w:sz w:val="22"/>
                <w:szCs w:val="22"/>
              </w:rPr>
              <w:t xml:space="preserve"> Russian Open Medical Journal</w:t>
            </w:r>
            <w:r w:rsidR="00B60405" w:rsidRPr="0000076A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B60405">
              <w:rPr>
                <w:rFonts w:asciiTheme="majorBidi" w:hAnsiTheme="majorBidi" w:cstheme="majorBidi"/>
                <w:sz w:val="22"/>
                <w:szCs w:val="22"/>
              </w:rPr>
              <w:t xml:space="preserve"> 2018,</w:t>
            </w:r>
            <w:r w:rsidR="00B60405"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B60405">
              <w:rPr>
                <w:rFonts w:asciiTheme="majorBidi" w:hAnsiTheme="majorBidi" w:cstheme="majorBidi"/>
                <w:sz w:val="22"/>
                <w:szCs w:val="22"/>
              </w:rPr>
              <w:t>7(2)</w:t>
            </w:r>
            <w:r w:rsidR="00B60405"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B60405"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B60405">
              <w:rPr>
                <w:rFonts w:asciiTheme="majorBidi" w:hAnsiTheme="majorBidi" w:cstheme="majorBidi"/>
                <w:sz w:val="22"/>
                <w:szCs w:val="22"/>
              </w:rPr>
              <w:t>1-6.</w:t>
            </w:r>
          </w:p>
          <w:p w14:paraId="77DC77F2" w14:textId="77777777" w:rsidR="00C42EBC" w:rsidRDefault="00C42EBC" w:rsidP="003D4797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25.</w:t>
            </w:r>
            <w:r w:rsidRPr="00C42EBC">
              <w:rPr>
                <w:rFonts w:asciiTheme="majorBidi" w:hAnsiTheme="majorBidi" w:cstheme="majorBidi"/>
                <w:sz w:val="22"/>
                <w:szCs w:val="22"/>
              </w:rPr>
              <w:t xml:space="preserve"> Mohammad Javad Jafari, Hasan Irvani, </w:t>
            </w:r>
            <w:r w:rsidRPr="00C42EB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C42EBC">
              <w:rPr>
                <w:rFonts w:asciiTheme="majorBidi" w:hAnsiTheme="majorBidi" w:cstheme="majorBidi"/>
                <w:sz w:val="22"/>
                <w:szCs w:val="22"/>
              </w:rPr>
              <w:t>, Sheila Khodakarim,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42EBC">
              <w:rPr>
                <w:rFonts w:asciiTheme="majorBidi" w:hAnsiTheme="majorBidi" w:cstheme="majorBidi"/>
                <w:sz w:val="22"/>
                <w:szCs w:val="22"/>
              </w:rPr>
              <w:t>Hosein Shojaee Farah Abady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42EBC">
              <w:rPr>
                <w:rFonts w:asciiTheme="majorBidi" w:hAnsiTheme="majorBidi" w:cstheme="majorBidi"/>
                <w:sz w:val="22"/>
                <w:szCs w:val="22"/>
              </w:rPr>
              <w:t xml:space="preserve"> Study of photocatalytic removal of toluene vapor using zeolite Y</w:t>
            </w:r>
            <w:r w:rsidR="003D4797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42EBC">
              <w:rPr>
                <w:rFonts w:asciiTheme="majorBidi" w:hAnsiTheme="majorBidi" w:cstheme="majorBidi"/>
                <w:sz w:val="22"/>
                <w:szCs w:val="22"/>
              </w:rPr>
              <w:t>impregnated with titanium dioxide nanoparticle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42EB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24" w:tgtFrame="_blank" w:history="1">
              <w:r w:rsidRPr="00C42EBC">
                <w:rPr>
                  <w:rFonts w:asciiTheme="majorBidi" w:hAnsiTheme="majorBidi" w:cstheme="majorBidi"/>
                  <w:sz w:val="22"/>
                  <w:szCs w:val="22"/>
                </w:rPr>
                <w:t>Iran Occupational Health</w:t>
              </w:r>
            </w:hyperlink>
            <w:r w:rsidRPr="0000076A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2018,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15(2)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42EBC">
              <w:rPr>
                <w:rFonts w:asciiTheme="majorBidi" w:hAnsiTheme="majorBidi" w:cstheme="majorBidi"/>
                <w:sz w:val="22"/>
                <w:szCs w:val="22"/>
              </w:rPr>
              <w:t>69-79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FF28569" w14:textId="77777777" w:rsidR="009C6518" w:rsidRDefault="009C6518" w:rsidP="009C6518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26.</w:t>
            </w:r>
            <w:r w:rsidRPr="009C651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C651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9C6518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C6518">
              <w:rPr>
                <w:rFonts w:asciiTheme="majorBidi" w:hAnsiTheme="majorBidi" w:cstheme="majorBidi"/>
                <w:sz w:val="22"/>
                <w:szCs w:val="22"/>
              </w:rPr>
              <w:t xml:space="preserve">Zahra </w:t>
            </w:r>
            <w:proofErr w:type="gramStart"/>
            <w:r w:rsidRPr="009C6518">
              <w:rPr>
                <w:rFonts w:asciiTheme="majorBidi" w:hAnsiTheme="majorBidi" w:cstheme="majorBidi"/>
                <w:sz w:val="22"/>
                <w:szCs w:val="22"/>
              </w:rPr>
              <w:t>Panjali,Akbar</w:t>
            </w:r>
            <w:proofErr w:type="gramEnd"/>
            <w:r w:rsidRPr="009C6518">
              <w:rPr>
                <w:rFonts w:asciiTheme="majorBidi" w:hAnsiTheme="majorBidi" w:cstheme="majorBidi"/>
                <w:sz w:val="22"/>
                <w:szCs w:val="22"/>
              </w:rPr>
              <w:t xml:space="preserve"> Esmaeili Tahneh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C651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25" w:history="1">
              <w:r w:rsidRPr="009C6518">
                <w:rPr>
                  <w:rFonts w:asciiTheme="majorBidi" w:hAnsiTheme="majorBidi" w:cstheme="majorBidi"/>
                  <w:sz w:val="22"/>
                  <w:szCs w:val="22"/>
                </w:rPr>
                <w:t>Normal hexane occupational exposure estimation in the b enchmark response according to color vision impairment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C651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26" w:tgtFrame="_blank" w:history="1">
              <w:r w:rsidRPr="009C6518">
                <w:rPr>
                  <w:rFonts w:asciiTheme="majorBidi" w:hAnsiTheme="majorBidi" w:cstheme="majorBidi"/>
                  <w:sz w:val="22"/>
                  <w:szCs w:val="22"/>
                </w:rPr>
                <w:t>Iran Occupational Health</w:t>
              </w:r>
            </w:hyperlink>
            <w:r w:rsidRPr="0000076A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2018,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15(4)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C6518">
              <w:rPr>
                <w:rFonts w:asciiTheme="majorBidi" w:hAnsiTheme="majorBidi" w:cstheme="majorBidi"/>
                <w:sz w:val="22"/>
                <w:szCs w:val="22"/>
              </w:rPr>
              <w:t>62-72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5F4E8C7" w14:textId="77777777" w:rsidR="00434AB8" w:rsidRDefault="00434AB8" w:rsidP="00434AB8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27.</w:t>
            </w:r>
            <w:r w:rsidRPr="00434AB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34AB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 Zendehdel</w:t>
            </w:r>
            <w:r w:rsidRPr="00434AB8">
              <w:rPr>
                <w:rFonts w:asciiTheme="majorBidi" w:hAnsiTheme="majorBidi" w:cstheme="majorBidi"/>
                <w:sz w:val="22"/>
                <w:szCs w:val="22"/>
              </w:rPr>
              <w:t>, S. Ansari, R. Sedghi, M. J. Jafari. Magnetic nano-zeolite Y as a novel fluidized bed for air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34AB8">
              <w:rPr>
                <w:rFonts w:asciiTheme="majorBidi" w:hAnsiTheme="majorBidi" w:cstheme="majorBidi"/>
                <w:sz w:val="22"/>
                <w:szCs w:val="22"/>
              </w:rPr>
              <w:t xml:space="preserve">Decontamination. Int. J. Environ. Sci. </w:t>
            </w:r>
            <w:proofErr w:type="gramStart"/>
            <w:r w:rsidRPr="00434AB8">
              <w:rPr>
                <w:rFonts w:asciiTheme="majorBidi" w:hAnsiTheme="majorBidi" w:cstheme="majorBidi"/>
                <w:sz w:val="22"/>
                <w:szCs w:val="22"/>
              </w:rPr>
              <w:t>Technol.</w:t>
            </w:r>
            <w:r w:rsidRPr="0000076A">
              <w:rPr>
                <w:rFonts w:asciiTheme="majorBidi" w:hAnsiTheme="majorBidi" w:cstheme="majorBidi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2019,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16(3)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34AB8">
              <w:rPr>
                <w:rFonts w:asciiTheme="majorBidi" w:hAnsiTheme="majorBidi" w:cstheme="majorBidi"/>
                <w:sz w:val="22"/>
                <w:szCs w:val="22"/>
              </w:rPr>
              <w:t>1261–1268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F93201D" w14:textId="77777777" w:rsidR="00A93A0C" w:rsidRDefault="00A93A0C" w:rsidP="00A93A0C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28.</w:t>
            </w:r>
            <w:r w:rsidRPr="00A93A0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93A0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A93A0C">
              <w:rPr>
                <w:rFonts w:asciiTheme="majorBidi" w:hAnsiTheme="majorBidi" w:cstheme="majorBidi"/>
                <w:sz w:val="22"/>
                <w:szCs w:val="22"/>
              </w:rPr>
              <w:t>., Yu, I.J., Hajipour-Verdom, B., Panjali, Z. DNA effects of low-level occupational exposure to extremely low frequency electromagnetic fields (50/60 Hz)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Pr="00A93A0C">
              <w:rPr>
                <w:rFonts w:asciiTheme="majorBidi" w:hAnsiTheme="majorBidi" w:cstheme="majorBidi"/>
                <w:sz w:val="22"/>
                <w:szCs w:val="22"/>
              </w:rPr>
              <w:t>Toxicology and Industrial Health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2019,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35(6)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93A0C">
              <w:rPr>
                <w:rFonts w:asciiTheme="majorBidi" w:hAnsiTheme="majorBidi" w:cstheme="majorBidi"/>
                <w:sz w:val="22"/>
                <w:szCs w:val="22"/>
              </w:rPr>
              <w:t>424-430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A43E242" w14:textId="77777777" w:rsidR="000F43AD" w:rsidRDefault="000F43AD" w:rsidP="000F43A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29.</w:t>
            </w:r>
            <w:r w:rsidRPr="00C35D7E">
              <w:rPr>
                <w:b/>
                <w:bCs/>
                <w:shd w:val="clear" w:color="auto" w:fill="FFFFFF"/>
              </w:rPr>
              <w:t xml:space="preserve"> </w:t>
            </w:r>
            <w:r w:rsidRPr="000F43A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0F43AD">
              <w:rPr>
                <w:rFonts w:asciiTheme="majorBidi" w:hAnsiTheme="majorBidi" w:cstheme="majorBidi"/>
                <w:sz w:val="22"/>
                <w:szCs w:val="22"/>
              </w:rPr>
              <w:t>., Fazli, Z., Rezazadeh Azari, M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0F43A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27" w:history="1">
              <w:r w:rsidRPr="000F43AD">
                <w:rPr>
                  <w:rFonts w:asciiTheme="majorBidi" w:hAnsiTheme="majorBidi" w:cstheme="majorBidi"/>
                  <w:sz w:val="22"/>
                  <w:szCs w:val="22"/>
                </w:rPr>
                <w:t>Neurological risk assessment of co-exposure to heavy metals (chromium and nickel) in chromium-electroplating workers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0F43AD">
              <w:rPr>
                <w:rFonts w:asciiTheme="majorBidi" w:hAnsiTheme="majorBidi" w:cstheme="majorBidi"/>
                <w:sz w:val="22"/>
                <w:szCs w:val="22"/>
              </w:rPr>
              <w:t xml:space="preserve"> Work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2019,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63(3)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F43AD">
              <w:rPr>
                <w:rFonts w:asciiTheme="majorBidi" w:hAnsiTheme="majorBidi" w:cstheme="majorBidi"/>
                <w:sz w:val="22"/>
                <w:szCs w:val="22"/>
              </w:rPr>
              <w:t>355-360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94BE320" w14:textId="77777777" w:rsidR="000F43AD" w:rsidRDefault="000F43AD" w:rsidP="000F43A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30.</w:t>
            </w:r>
            <w:r w:rsidRPr="00B435E5">
              <w:rPr>
                <w:shd w:val="clear" w:color="auto" w:fill="FFFFFF"/>
              </w:rPr>
              <w:t xml:space="preserve"> </w:t>
            </w:r>
            <w:r w:rsidRPr="000F43AD">
              <w:rPr>
                <w:rFonts w:asciiTheme="majorBidi" w:hAnsiTheme="majorBidi" w:cstheme="majorBidi"/>
                <w:sz w:val="22"/>
                <w:szCs w:val="22"/>
              </w:rPr>
              <w:t xml:space="preserve">Jalili, V., </w:t>
            </w:r>
            <w:r w:rsidRPr="000F43A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0F43AD">
              <w:rPr>
                <w:rFonts w:asciiTheme="majorBidi" w:hAnsiTheme="majorBidi" w:cstheme="majorBidi"/>
                <w:sz w:val="22"/>
                <w:szCs w:val="22"/>
              </w:rPr>
              <w:t xml:space="preserve">., Bahramian, A., Barkhordari, A. </w:t>
            </w:r>
            <w:hyperlink r:id="rId28" w:history="1">
              <w:r w:rsidRPr="000F43AD">
                <w:rPr>
                  <w:rFonts w:asciiTheme="majorBidi" w:hAnsiTheme="majorBidi" w:cstheme="majorBidi"/>
                  <w:sz w:val="22"/>
                  <w:szCs w:val="22"/>
                </w:rPr>
                <w:t>Application of Needle Trap Device Based on the Carbon Aerogel for Trace Analysis of n-Hexane in Air Samples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0F43A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29" w:tgtFrame="_blank" w:history="1">
              <w:r w:rsidRPr="000F43AD">
                <w:rPr>
                  <w:rFonts w:asciiTheme="majorBidi" w:hAnsiTheme="majorBidi" w:cstheme="majorBidi"/>
                  <w:sz w:val="22"/>
                  <w:szCs w:val="22"/>
                </w:rPr>
                <w:t>Chromatographia</w:t>
              </w:r>
            </w:hyperlink>
            <w:r w:rsidRPr="000F43AD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2019,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82(10)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F43AD">
              <w:rPr>
                <w:rFonts w:asciiTheme="majorBidi" w:hAnsiTheme="majorBidi" w:cstheme="majorBidi"/>
                <w:sz w:val="22"/>
                <w:szCs w:val="22"/>
              </w:rPr>
              <w:t>1515-1521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6F554B11" w14:textId="77777777" w:rsidR="001A5D4E" w:rsidRDefault="001A5D4E" w:rsidP="001A5D4E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31.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 xml:space="preserve"> M Hajibabaei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>M.M. Amini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gramStart"/>
            <w:r w:rsidRPr="001A5D4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R.Zendehdel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>M.</w:t>
            </w:r>
            <w:proofErr w:type="gramStart"/>
            <w:r w:rsidRPr="001A5D4E">
              <w:rPr>
                <w:rFonts w:asciiTheme="majorBidi" w:hAnsiTheme="majorBidi" w:cstheme="majorBidi"/>
                <w:sz w:val="22"/>
                <w:szCs w:val="22"/>
              </w:rPr>
              <w:t>J.Nasiri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>A. Peymani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 xml:space="preserve"> Synthesis, characterization and antibacterial activity of imidazole-functionalized Ag/MIL-101(Cr). </w:t>
            </w:r>
            <w:hyperlink r:id="rId30" w:tgtFrame="_blank" w:history="1">
              <w:r w:rsidRPr="001A5D4E">
                <w:rPr>
                  <w:rFonts w:asciiTheme="majorBidi" w:hAnsiTheme="majorBidi" w:cstheme="majorBidi"/>
                  <w:sz w:val="22"/>
                  <w:szCs w:val="22"/>
                </w:rPr>
                <w:t>Journal of Porous Materials</w:t>
              </w:r>
            </w:hyperlink>
            <w:r w:rsidRPr="001A5D4E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2019,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26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>1721-1729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362DC28A" w14:textId="77777777" w:rsidR="001A5D4E" w:rsidRDefault="001A5D4E" w:rsidP="001A5D4E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32.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 xml:space="preserve"> Montazer, M., </w:t>
            </w:r>
            <w:r w:rsidRPr="001A5D4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 xml:space="preserve">., Goli, F., Panjali, Z., Soleimani, N. </w:t>
            </w:r>
            <w:hyperlink r:id="rId31" w:history="1">
              <w:r w:rsidRPr="001A5D4E">
                <w:rPr>
                  <w:rFonts w:asciiTheme="majorBidi" w:hAnsiTheme="majorBidi" w:cstheme="majorBidi"/>
                  <w:sz w:val="22"/>
                  <w:szCs w:val="22"/>
                </w:rPr>
                <w:t>Antibacterial comparison between the nanofibers bed of poly vinylidine fluoride-poly vinyl pirilodine containing a sorbent with one metal and two metals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32" w:tgtFrame="_blank" w:history="1">
              <w:r w:rsidRPr="001A5D4E">
                <w:rPr>
                  <w:rFonts w:asciiTheme="majorBidi" w:hAnsiTheme="majorBidi" w:cstheme="majorBidi"/>
                  <w:sz w:val="22"/>
                  <w:szCs w:val="22"/>
                </w:rPr>
                <w:t>Journal of Military Medicine</w:t>
              </w:r>
            </w:hyperlink>
            <w:r w:rsidRPr="001A5D4E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2019,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21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A5D4E">
              <w:rPr>
                <w:rFonts w:asciiTheme="majorBidi" w:hAnsiTheme="majorBidi" w:cstheme="majorBidi"/>
                <w:sz w:val="22"/>
                <w:szCs w:val="22"/>
              </w:rPr>
              <w:t>187-194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148CE940" w14:textId="77777777" w:rsidR="00F83E61" w:rsidRDefault="00F83E61" w:rsidP="00F83E61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33.</w:t>
            </w:r>
            <w:r w:rsidRPr="00C35D7E">
              <w:rPr>
                <w:shd w:val="clear" w:color="auto" w:fill="FFFFFF"/>
              </w:rPr>
              <w:t xml:space="preserve"> </w:t>
            </w:r>
            <w:r w:rsidRPr="00F83E61">
              <w:rPr>
                <w:rFonts w:asciiTheme="majorBidi" w:hAnsiTheme="majorBidi" w:cstheme="majorBidi"/>
                <w:sz w:val="22"/>
                <w:szCs w:val="22"/>
              </w:rPr>
              <w:t xml:space="preserve">Safinejad, M., Azari, M.R., </w:t>
            </w:r>
            <w:r w:rsidRPr="00F83E6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F83E61">
              <w:rPr>
                <w:rFonts w:asciiTheme="majorBidi" w:hAnsiTheme="majorBidi" w:cstheme="majorBidi"/>
                <w:sz w:val="22"/>
                <w:szCs w:val="22"/>
              </w:rPr>
              <w:t>, Khodakarim, S., Khodarahmi, B. Occupational and biological monitoring of workers exposed to airborne dust in Gol-e-Gohar Iron Ore mine. I</w:t>
            </w:r>
            <w:hyperlink r:id="rId33" w:tgtFrame="_blank" w:history="1">
              <w:r w:rsidRPr="00F83E61">
                <w:rPr>
                  <w:rFonts w:asciiTheme="majorBidi" w:hAnsiTheme="majorBidi" w:cstheme="majorBidi"/>
                  <w:sz w:val="22"/>
                  <w:szCs w:val="22"/>
                </w:rPr>
                <w:t>ran Occupational Health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 2019,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16(1)</w:t>
            </w:r>
            <w:r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83E61">
              <w:rPr>
                <w:rFonts w:asciiTheme="majorBidi" w:hAnsiTheme="majorBidi" w:cstheme="majorBidi"/>
                <w:sz w:val="22"/>
                <w:szCs w:val="22"/>
              </w:rPr>
              <w:t>23-32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CDCE9CE" w14:textId="77777777" w:rsidR="001B032D" w:rsidRDefault="00FE52FB" w:rsidP="001B032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34.</w:t>
            </w:r>
            <w:r w:rsidR="001B032D" w:rsidRPr="001B032D">
              <w:rPr>
                <w:rFonts w:asciiTheme="majorBidi" w:hAnsiTheme="majorBidi" w:cstheme="majorBidi"/>
                <w:sz w:val="22"/>
                <w:szCs w:val="22"/>
              </w:rPr>
              <w:t xml:space="preserve"> M. J. Jafari</w:t>
            </w:r>
            <w:r w:rsidR="001B032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="001B032D" w:rsidRPr="001B032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R. Zendehdel</w:t>
            </w:r>
            <w:r w:rsidR="001B032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="001B032D" w:rsidRPr="001B032D">
              <w:rPr>
                <w:rFonts w:asciiTheme="majorBidi" w:hAnsiTheme="majorBidi" w:cstheme="majorBidi"/>
                <w:sz w:val="22"/>
                <w:szCs w:val="22"/>
              </w:rPr>
              <w:t>A. Rafieepour</w:t>
            </w:r>
            <w:r w:rsidR="001B032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="001B032D" w:rsidRPr="001B032D">
              <w:rPr>
                <w:rFonts w:asciiTheme="majorBidi" w:hAnsiTheme="majorBidi" w:cstheme="majorBidi"/>
                <w:sz w:val="22"/>
                <w:szCs w:val="22"/>
              </w:rPr>
              <w:t>M. Nakhaei Pour</w:t>
            </w:r>
            <w:r w:rsidR="001B032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="001B032D" w:rsidRPr="001B032D">
              <w:rPr>
                <w:rFonts w:asciiTheme="majorBidi" w:hAnsiTheme="majorBidi" w:cstheme="majorBidi"/>
                <w:sz w:val="22"/>
                <w:szCs w:val="22"/>
              </w:rPr>
              <w:t>H. Irvani</w:t>
            </w:r>
            <w:r w:rsidR="001B032D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="001B032D" w:rsidRPr="001B032D">
              <w:rPr>
                <w:rFonts w:asciiTheme="majorBidi" w:hAnsiTheme="majorBidi" w:cstheme="majorBidi"/>
                <w:sz w:val="22"/>
                <w:szCs w:val="22"/>
              </w:rPr>
              <w:t>S. Khodakarim</w:t>
            </w:r>
            <w:r w:rsidR="001B032D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1B032D" w:rsidRPr="001B032D">
              <w:rPr>
                <w:rFonts w:asciiTheme="majorBidi" w:hAnsiTheme="majorBidi" w:cstheme="majorBidi"/>
                <w:sz w:val="22"/>
                <w:szCs w:val="22"/>
              </w:rPr>
              <w:t xml:space="preserve"> Comparison of Y and ZSM-5 zeolite modified with magnetite nanoparticles in removal of hydrogen sulfide from air. Int. J. Environ. Sci. </w:t>
            </w:r>
            <w:proofErr w:type="gramStart"/>
            <w:r w:rsidR="001B032D" w:rsidRPr="001B032D">
              <w:rPr>
                <w:rFonts w:asciiTheme="majorBidi" w:hAnsiTheme="majorBidi" w:cstheme="majorBidi"/>
                <w:sz w:val="22"/>
                <w:szCs w:val="22"/>
              </w:rPr>
              <w:t>Technol.</w:t>
            </w:r>
            <w:r w:rsidR="001B032D">
              <w:rPr>
                <w:rFonts w:asciiTheme="majorBidi" w:hAnsiTheme="majorBidi" w:cstheme="majorBidi"/>
                <w:sz w:val="22"/>
                <w:szCs w:val="22"/>
              </w:rPr>
              <w:t xml:space="preserve"> .</w:t>
            </w:r>
            <w:proofErr w:type="gramEnd"/>
            <w:r w:rsidR="001B032D">
              <w:rPr>
                <w:rFonts w:asciiTheme="majorBidi" w:hAnsiTheme="majorBidi" w:cstheme="majorBidi"/>
                <w:sz w:val="22"/>
                <w:szCs w:val="22"/>
              </w:rPr>
              <w:t xml:space="preserve"> 2020,</w:t>
            </w:r>
            <w:r w:rsidR="001B032D" w:rsidRPr="004317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B032D">
              <w:rPr>
                <w:rFonts w:asciiTheme="majorBidi" w:hAnsiTheme="majorBidi" w:cstheme="majorBidi"/>
                <w:sz w:val="22"/>
                <w:szCs w:val="22"/>
              </w:rPr>
              <w:t>17(1)</w:t>
            </w:r>
            <w:r w:rsidR="001B032D" w:rsidRPr="004317F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1B032D" w:rsidRPr="001208F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B032D" w:rsidRPr="001B032D">
              <w:rPr>
                <w:rFonts w:asciiTheme="majorBidi" w:hAnsiTheme="majorBidi" w:cstheme="majorBidi"/>
                <w:sz w:val="22"/>
                <w:szCs w:val="22"/>
              </w:rPr>
              <w:t>187-194</w:t>
            </w:r>
            <w:r w:rsidR="00105C9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2026E76" w14:textId="77777777" w:rsidR="00105C98" w:rsidRPr="00105C98" w:rsidRDefault="00105C98" w:rsidP="00105C98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35. </w:t>
            </w:r>
            <w:hyperlink r:id="rId34" w:tooltip="Show Author Details" w:history="1">
              <w:r w:rsidRPr="00105C98">
                <w:rPr>
                  <w:rFonts w:asciiTheme="majorBidi" w:hAnsiTheme="majorBidi" w:cstheme="majorBidi"/>
                  <w:b/>
                  <w:bCs/>
                  <w:sz w:val="22"/>
                  <w:szCs w:val="22"/>
                </w:rPr>
                <w:t>Zendehdel, R</w:t>
              </w:r>
              <w:r w:rsidRPr="00105C98">
                <w:rPr>
                  <w:rFonts w:asciiTheme="majorBidi" w:hAnsiTheme="majorBidi" w:cstheme="majorBidi"/>
                  <w:sz w:val="22"/>
                  <w:szCs w:val="22"/>
                </w:rPr>
                <w:t>.</w:t>
              </w:r>
            </w:hyperlink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, </w:t>
            </w:r>
            <w:hyperlink r:id="rId35" w:tooltip="Show Author Details" w:history="1">
              <w:r w:rsidRPr="00105C98">
                <w:rPr>
                  <w:rFonts w:asciiTheme="majorBidi" w:hAnsiTheme="majorBidi" w:cstheme="majorBidi"/>
                  <w:sz w:val="22"/>
                  <w:szCs w:val="22"/>
                </w:rPr>
                <w:t>Montazer, M.a</w:t>
              </w:r>
            </w:hyperlink>
            <w:hyperlink r:id="rId36" w:tooltip="Email to this author" w:history="1">
              <w:r w:rsidRPr="00105C98">
                <w:rPr>
                  <w:rFonts w:asciiTheme="majorBidi" w:hAnsiTheme="majorBidi" w:cstheme="majorBidi"/>
                  <w:sz w:val="22"/>
                  <w:szCs w:val="22"/>
                </w:rPr>
                <w:t>Email Author</w:t>
              </w:r>
            </w:hyperlink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37" w:tooltip="Show Author Details" w:history="1">
              <w:r w:rsidRPr="00105C98">
                <w:rPr>
                  <w:rFonts w:asciiTheme="majorBidi" w:hAnsiTheme="majorBidi" w:cstheme="majorBidi"/>
                  <w:sz w:val="22"/>
                  <w:szCs w:val="22"/>
                </w:rPr>
                <w:t>Soleimani, N.</w:t>
              </w:r>
            </w:hyperlink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A method development for bacterial quantification and qualification in occupational exposure. </w:t>
            </w:r>
            <w:hyperlink r:id="rId38" w:tooltip="Go to the information page for this source" w:history="1">
              <w:r w:rsidRPr="00105C98">
                <w:rPr>
                  <w:rFonts w:asciiTheme="majorBidi" w:hAnsiTheme="majorBidi" w:cstheme="majorBidi"/>
                  <w:sz w:val="22"/>
                  <w:szCs w:val="22"/>
                </w:rPr>
                <w:t>Environmenta Monitoring and Assessment</w:t>
              </w:r>
            </w:hyperlink>
            <w:r w:rsidRPr="00105C98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2020.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192(2)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,82-92.</w:t>
            </w:r>
          </w:p>
          <w:p w14:paraId="72546A9F" w14:textId="77777777" w:rsidR="00AF184A" w:rsidRDefault="00AF184A" w:rsidP="00AF184A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36.</w:t>
            </w:r>
            <w:r w:rsidRPr="0095457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5457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954578">
              <w:rPr>
                <w:rFonts w:asciiTheme="majorBidi" w:hAnsiTheme="majorBidi" w:cstheme="majorBidi"/>
                <w:sz w:val="22"/>
                <w:szCs w:val="22"/>
              </w:rPr>
              <w:t xml:space="preserve">., Goli, F., Hajibabaei, M. </w:t>
            </w:r>
            <w:hyperlink r:id="rId39" w:tooltip="Show document details" w:history="1">
              <w:r w:rsidRPr="00954578">
                <w:rPr>
                  <w:rFonts w:asciiTheme="majorBidi" w:hAnsiTheme="majorBidi" w:cstheme="majorBidi"/>
                  <w:sz w:val="22"/>
                  <w:szCs w:val="22"/>
                </w:rPr>
                <w:t>Comparing the microbial inhibition of nanofibres with multi-metal ion exchanged nano-zeolite Y in air sampling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54578">
              <w:rPr>
                <w:rFonts w:asciiTheme="majorBidi" w:hAnsiTheme="majorBidi" w:cstheme="majorBidi"/>
                <w:sz w:val="22"/>
                <w:szCs w:val="22"/>
              </w:rPr>
              <w:t xml:space="preserve"> Journal of applied microbiology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 2020.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28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,202-208.</w:t>
            </w:r>
          </w:p>
          <w:p w14:paraId="2B8B5A16" w14:textId="77777777" w:rsidR="00B07E25" w:rsidRPr="00105C98" w:rsidRDefault="00B07E25" w:rsidP="00B07E2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37.</w:t>
            </w:r>
            <w:r>
              <w:rPr>
                <w:b/>
                <w:bCs/>
              </w:rPr>
              <w:t xml:space="preserve"> </w:t>
            </w:r>
            <w:r w:rsidRPr="00B07E2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Gohari, F.,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Amini, Z,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Parkestani, H.,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Rajabi, F. Measuring the levels of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acetylcholine-esterase and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plasma thiol groups in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selected technical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personnel of national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Iranian gas company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Iran Occupational Heath,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2020.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77-87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1C0BCF71" w14:textId="77777777" w:rsidR="00B07E25" w:rsidRPr="00B07E25" w:rsidRDefault="00B07E25" w:rsidP="00B07E2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38. </w:t>
            </w:r>
            <w:r w:rsidRPr="00B07E2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Asadi, S.,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Alizadeh, S.,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Ranjbarian, M. Quality assessment of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DNA and hemoglobin by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Fourier transform infrared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spectroscopy in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occupational exposure to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extremely low-frequency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magnetic field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Environmental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Science and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Pollution Research,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2020.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27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36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45374-</w:t>
            </w:r>
          </w:p>
          <w:p w14:paraId="0C21E68A" w14:textId="77777777" w:rsidR="00B07E25" w:rsidRDefault="00B07E25" w:rsidP="00B07E2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B07E25">
              <w:rPr>
                <w:rFonts w:asciiTheme="majorBidi" w:hAnsiTheme="majorBidi" w:cstheme="majorBidi"/>
                <w:sz w:val="22"/>
                <w:szCs w:val="22"/>
              </w:rPr>
              <w:t>45380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0B95F05D" w14:textId="77777777" w:rsidR="00724E19" w:rsidRDefault="00695A5A" w:rsidP="00724E19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39.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 xml:space="preserve"> Ghafari, J.,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Vahabi, M.,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Dehghan, S.F.,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B6FD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*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 xml:space="preserve"> Inside-tube solid-phase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microextraction as 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interlink between solid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phase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microextraction and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needle device for n-hexane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evaluation in air and urine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95A5A">
              <w:rPr>
                <w:rFonts w:asciiTheme="majorBidi" w:hAnsiTheme="majorBidi" w:cstheme="majorBidi"/>
                <w:sz w:val="22"/>
                <w:szCs w:val="22"/>
              </w:rPr>
              <w:t>headspace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724E19" w:rsidRPr="00724E19">
              <w:rPr>
                <w:rFonts w:asciiTheme="majorBidi" w:hAnsiTheme="majorBidi" w:cstheme="majorBidi"/>
                <w:sz w:val="22"/>
                <w:szCs w:val="22"/>
              </w:rPr>
              <w:t xml:space="preserve"> Biomedical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724E19" w:rsidRPr="00724E19">
              <w:rPr>
                <w:rFonts w:asciiTheme="majorBidi" w:hAnsiTheme="majorBidi" w:cstheme="majorBidi"/>
                <w:sz w:val="22"/>
                <w:szCs w:val="22"/>
              </w:rPr>
              <w:t>Chromatography</w:t>
            </w:r>
            <w:r w:rsidR="00724E19" w:rsidRPr="00B07E25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 xml:space="preserve"> 2020.</w:t>
            </w:r>
            <w:r w:rsidR="00724E19"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>34</w:t>
            </w:r>
            <w:r w:rsidR="00724E19" w:rsidRPr="00105C98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>10</w:t>
            </w:r>
            <w:r w:rsidR="00724E19" w:rsidRPr="00105C98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724E19"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724E19">
              <w:rPr>
                <w:rFonts w:asciiTheme="majorBidi" w:hAnsiTheme="majorBidi" w:cstheme="majorBidi"/>
                <w:sz w:val="22"/>
                <w:szCs w:val="22"/>
              </w:rPr>
              <w:t>4924.</w:t>
            </w:r>
          </w:p>
          <w:p w14:paraId="1232C40E" w14:textId="77777777" w:rsidR="00CB6FD3" w:rsidRPr="00CB6FD3" w:rsidRDefault="00724E19" w:rsidP="00CB6FD3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40.</w:t>
            </w:r>
            <w:r w:rsidR="00CB6FD3" w:rsidRPr="00CB6FD3">
              <w:rPr>
                <w:rFonts w:asciiTheme="majorBidi" w:hAnsiTheme="majorBidi" w:cstheme="majorBidi"/>
                <w:sz w:val="22"/>
                <w:szCs w:val="22"/>
              </w:rPr>
              <w:t xml:space="preserve"> Hajibabaei, M.,</w:t>
            </w:r>
            <w:r w:rsidR="00CB6FD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CB6FD3" w:rsidRPr="00CB6FD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="00CB6FD3" w:rsidRPr="00CB6FD3">
              <w:rPr>
                <w:rFonts w:asciiTheme="majorBidi" w:hAnsiTheme="majorBidi" w:cstheme="majorBidi"/>
                <w:sz w:val="22"/>
                <w:szCs w:val="22"/>
              </w:rPr>
              <w:t>.,</w:t>
            </w:r>
            <w:r w:rsidR="00CB6FD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CB6FD3" w:rsidRPr="00CB6FD3">
              <w:rPr>
                <w:rFonts w:asciiTheme="majorBidi" w:hAnsiTheme="majorBidi" w:cstheme="majorBidi"/>
                <w:sz w:val="22"/>
                <w:szCs w:val="22"/>
              </w:rPr>
              <w:t>Panjali, Z. Imidazole-Functionalized</w:t>
            </w:r>
            <w:r w:rsidR="00CB6FD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CB6FD3" w:rsidRPr="00CB6FD3">
              <w:rPr>
                <w:rFonts w:asciiTheme="majorBidi" w:hAnsiTheme="majorBidi" w:cstheme="majorBidi"/>
                <w:sz w:val="22"/>
                <w:szCs w:val="22"/>
              </w:rPr>
              <w:t>Ag/MOFs as Promising</w:t>
            </w:r>
            <w:r w:rsidR="00CB6FD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CB6FD3" w:rsidRPr="00CB6FD3">
              <w:rPr>
                <w:rFonts w:asciiTheme="majorBidi" w:hAnsiTheme="majorBidi" w:cstheme="majorBidi"/>
                <w:sz w:val="22"/>
                <w:szCs w:val="22"/>
              </w:rPr>
              <w:t>Scaffolds for Proper</w:t>
            </w:r>
            <w:r w:rsidR="00CB6FD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CB6FD3" w:rsidRPr="00CB6FD3">
              <w:rPr>
                <w:rFonts w:asciiTheme="majorBidi" w:hAnsiTheme="majorBidi" w:cstheme="majorBidi"/>
                <w:sz w:val="22"/>
                <w:szCs w:val="22"/>
              </w:rPr>
              <w:t>Antibacterial Activity and</w:t>
            </w:r>
            <w:r w:rsidR="00CB6FD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CB6FD3" w:rsidRPr="00CB6FD3">
              <w:rPr>
                <w:rFonts w:asciiTheme="majorBidi" w:hAnsiTheme="majorBidi" w:cstheme="majorBidi"/>
                <w:sz w:val="22"/>
                <w:szCs w:val="22"/>
              </w:rPr>
              <w:t>Toxicity Reduction of Ag Nanoparticles</w:t>
            </w:r>
            <w:r w:rsidR="00CB6FD3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CB6FD3" w:rsidRPr="00CB6FD3">
              <w:rPr>
                <w:rFonts w:asciiTheme="majorBidi" w:hAnsiTheme="majorBidi" w:cstheme="majorBidi"/>
                <w:sz w:val="22"/>
                <w:szCs w:val="22"/>
              </w:rPr>
              <w:t xml:space="preserve"> Journal of</w:t>
            </w:r>
          </w:p>
          <w:p w14:paraId="4097FD44" w14:textId="77777777" w:rsidR="00CB6FD3" w:rsidRDefault="00CB6FD3" w:rsidP="00CB6FD3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B6FD3">
              <w:rPr>
                <w:rFonts w:asciiTheme="majorBidi" w:hAnsiTheme="majorBidi" w:cstheme="majorBidi"/>
                <w:sz w:val="22"/>
                <w:szCs w:val="22"/>
              </w:rPr>
              <w:t>Inorganic and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B6FD3">
              <w:rPr>
                <w:rFonts w:asciiTheme="majorBidi" w:hAnsiTheme="majorBidi" w:cstheme="majorBidi"/>
                <w:sz w:val="22"/>
                <w:szCs w:val="22"/>
              </w:rPr>
              <w:t>Organometallic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B6FD3">
              <w:rPr>
                <w:rFonts w:asciiTheme="majorBidi" w:hAnsiTheme="majorBidi" w:cstheme="majorBidi"/>
                <w:sz w:val="22"/>
                <w:szCs w:val="22"/>
              </w:rPr>
              <w:t>Polymers and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B6FD3">
              <w:rPr>
                <w:rFonts w:asciiTheme="majorBidi" w:hAnsiTheme="majorBidi" w:cstheme="majorBidi"/>
                <w:sz w:val="22"/>
                <w:szCs w:val="22"/>
              </w:rPr>
              <w:t>Materials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2020.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11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B6FD3">
              <w:rPr>
                <w:rFonts w:asciiTheme="majorBidi" w:hAnsiTheme="majorBidi" w:cstheme="majorBidi"/>
                <w:sz w:val="22"/>
                <w:szCs w:val="22"/>
              </w:rPr>
              <w:t>4622-4626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21DBEBAD" w14:textId="77777777" w:rsidR="004E24A4" w:rsidRDefault="004E24A4" w:rsidP="004E24A4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41.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 xml:space="preserve"> Panjali, Z.,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Jafari-Tehrani,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B., Maghsoudi,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N.,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Abdolmaleki,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 xml:space="preserve">P., </w:t>
            </w:r>
            <w:r w:rsidRPr="004E24A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. Genotoxic stress of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particulate matter in the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electric furnace of an iron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casting industry on human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lung epithelial cells;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in vitro study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 xml:space="preserve"> Toxin Reviews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40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E24A4">
              <w:rPr>
                <w:rFonts w:asciiTheme="majorBidi" w:hAnsiTheme="majorBidi" w:cstheme="majorBidi"/>
                <w:sz w:val="22"/>
                <w:szCs w:val="22"/>
              </w:rPr>
              <w:t>820-826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0CED1AC0" w14:textId="77777777" w:rsidR="00161588" w:rsidRDefault="00161588" w:rsidP="00161588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42.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 xml:space="preserve"> Bokharaei-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>Salim, F.,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6158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>., Helmi-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>Kohnehshahro,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>M.,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>Taherianfar, Z. A field study for sars-cov-2 evaluation by two air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 xml:space="preserve">sampling strategy during spread in </w:t>
            </w:r>
            <w:proofErr w:type="gramStart"/>
            <w:r w:rsidRPr="00161588">
              <w:rPr>
                <w:rFonts w:asciiTheme="majorBidi" w:hAnsiTheme="majorBidi" w:cstheme="majorBidi"/>
                <w:sz w:val="22"/>
                <w:szCs w:val="22"/>
              </w:rPr>
              <w:t>Tehran,Iran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 xml:space="preserve"> Pakistan Journal of Analytical and Environmental Chemistry,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22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61588">
              <w:rPr>
                <w:rFonts w:asciiTheme="majorBidi" w:hAnsiTheme="majorBidi" w:cstheme="majorBidi"/>
                <w:sz w:val="22"/>
                <w:szCs w:val="22"/>
              </w:rPr>
              <w:t>21-27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F27F57D" w14:textId="77777777" w:rsidR="00997BCF" w:rsidRDefault="00997BCF" w:rsidP="00997BCF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43.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Jalili, V., Amin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Rashidi, M.,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Mehrifar, Y.,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Ghasemi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koozekonan,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A., </w:t>
            </w:r>
            <w:r w:rsidRPr="0011386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A comprehensive review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on microextraction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techniques for sampling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and analysis of fuel ether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oxygenates in different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matrices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Microchemical Journal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168,</w:t>
            </w:r>
            <w:r w:rsidRPr="00B07E2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106437</w:t>
            </w:r>
            <w:r w:rsidR="00B732AE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>106447</w:t>
            </w:r>
            <w:r w:rsidR="00B732A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3B01B006" w14:textId="77777777" w:rsidR="00113865" w:rsidRPr="00113865" w:rsidRDefault="00113865" w:rsidP="0011386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44.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Gohari, F.A.,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Tehrani, B.J.,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Parkestani,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H.N., Sadat, S.M. Practical method for air</w:t>
            </w:r>
          </w:p>
          <w:p w14:paraId="4ACABA82" w14:textId="77777777" w:rsidR="00113865" w:rsidRDefault="00113865" w:rsidP="0011386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13865">
              <w:rPr>
                <w:rFonts w:asciiTheme="majorBidi" w:hAnsiTheme="majorBidi" w:cstheme="majorBidi"/>
                <w:sz w:val="22"/>
                <w:szCs w:val="22"/>
              </w:rPr>
              <w:t>sampling and analysis of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some natural gas odorant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 xml:space="preserve"> International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Journal of Oil,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Gas and Coal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Technology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22(2).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13865">
              <w:rPr>
                <w:rFonts w:asciiTheme="majorBidi" w:hAnsiTheme="majorBidi" w:cstheme="majorBidi"/>
                <w:sz w:val="22"/>
                <w:szCs w:val="22"/>
              </w:rPr>
              <w:t>143-151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E61EF62" w14:textId="77777777" w:rsidR="008A6503" w:rsidRDefault="008A6503" w:rsidP="008A6503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45.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D21E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Parsarad, M.,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Asgari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Gandomani,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E., Mohammad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Alipour, M.,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Gholamiarjena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ki, 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 xml:space="preserve"> Risk assessment of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chemical mixtures by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benchmark dose-</w:t>
            </w:r>
            <w:proofErr w:type="gramStart"/>
            <w:r w:rsidRPr="008A6503">
              <w:rPr>
                <w:rFonts w:asciiTheme="majorBidi" w:hAnsiTheme="majorBidi" w:cstheme="majorBidi"/>
                <w:sz w:val="22"/>
                <w:szCs w:val="22"/>
              </w:rPr>
              <w:t>principle</w:t>
            </w:r>
            <w:proofErr w:type="gram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component analysis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approach in occupational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exposure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 xml:space="preserve"> Environmental Science and Pollution Research,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28(41).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58781-58786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6E295A7D" w14:textId="77777777" w:rsidR="00FD21E4" w:rsidRDefault="00FD21E4" w:rsidP="00FD21E4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46.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gramStart"/>
            <w:r w:rsidRPr="00FD21E4">
              <w:rPr>
                <w:rFonts w:asciiTheme="majorBidi" w:hAnsiTheme="majorBidi" w:cstheme="majorBidi"/>
                <w:sz w:val="22"/>
                <w:szCs w:val="22"/>
              </w:rPr>
              <w:t>Jalili,V.</w:t>
            </w:r>
            <w:proofErr w:type="gramEnd"/>
            <w:r w:rsidRPr="00FD21E4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D25B8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>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>Barkhordari,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>A. Supramolecular solvent</w:t>
            </w:r>
            <w:r w:rsidR="00FE27A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>based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>microextraction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>techniques for sampling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>and preconcentration of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>heavy metals: A review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FD21E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25B8F">
              <w:rPr>
                <w:rFonts w:asciiTheme="majorBidi" w:hAnsiTheme="majorBidi" w:cstheme="majorBidi"/>
                <w:sz w:val="22"/>
                <w:szCs w:val="22"/>
              </w:rPr>
              <w:t>Reviews in Analytical Chemistry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40(1).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93-107.</w:t>
            </w:r>
          </w:p>
          <w:p w14:paraId="43817016" w14:textId="77777777" w:rsidR="002A3FAB" w:rsidRDefault="002A3FAB" w:rsidP="002A3FAB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47.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 xml:space="preserve"> Panjali, Z.,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Jafari-Tehrani,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B., Münzel, T.,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Hajipour-Verdom, B.,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E76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R.*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 xml:space="preserve"> Effect of tea consumption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on oxidative stress and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expression of DNA repair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genes among metal press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workers exposed to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occupational noise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 xml:space="preserve"> Toxicology Research</w:t>
            </w:r>
            <w:r w:rsidRPr="008A6503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10(1).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A3FAB">
              <w:rPr>
                <w:rFonts w:asciiTheme="majorBidi" w:hAnsiTheme="majorBidi" w:cstheme="majorBidi"/>
                <w:sz w:val="22"/>
                <w:szCs w:val="22"/>
              </w:rPr>
              <w:t>134-140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7B5CD70" w14:textId="77777777" w:rsidR="00D25B8F" w:rsidRDefault="00DE76AE" w:rsidP="00DE76AE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48.</w:t>
            </w:r>
            <w:r w:rsidRPr="00DE76AE">
              <w:rPr>
                <w:rFonts w:asciiTheme="majorBidi" w:hAnsiTheme="majorBidi" w:cstheme="majorBidi"/>
                <w:sz w:val="22"/>
                <w:szCs w:val="22"/>
              </w:rPr>
              <w:t xml:space="preserve"> Zahra Mohammadi,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E76AE">
              <w:rPr>
                <w:rFonts w:asciiTheme="majorBidi" w:hAnsiTheme="majorBidi" w:cstheme="majorBidi"/>
                <w:sz w:val="22"/>
                <w:szCs w:val="22"/>
              </w:rPr>
              <w:t>Masoume Vahabi,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E76AE">
              <w:rPr>
                <w:rFonts w:asciiTheme="majorBidi" w:hAnsiTheme="majorBidi" w:cstheme="majorBidi"/>
                <w:sz w:val="22"/>
                <w:szCs w:val="22"/>
              </w:rPr>
              <w:t>Seyed Mohammad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E76AE">
              <w:rPr>
                <w:rFonts w:asciiTheme="majorBidi" w:hAnsiTheme="majorBidi" w:cstheme="majorBidi"/>
                <w:sz w:val="22"/>
                <w:szCs w:val="22"/>
              </w:rPr>
              <w:t>Sadat,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228D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DE76A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40" w:history="1">
              <w:r w:rsidRPr="00DE76AE">
                <w:rPr>
                  <w:rFonts w:asciiTheme="majorBidi" w:hAnsiTheme="majorBidi" w:cstheme="majorBidi"/>
                  <w:sz w:val="22"/>
                  <w:szCs w:val="22"/>
                </w:rPr>
                <w:t>Risk assessment of nano-flame retardants coating in the selected construction industry of Iran by control banding approach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DE76A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41" w:tgtFrame="_blank" w:history="1">
              <w:r w:rsidRPr="00DE76AE">
                <w:rPr>
                  <w:rFonts w:asciiTheme="majorBidi" w:hAnsiTheme="majorBidi" w:cstheme="majorBidi"/>
                  <w:sz w:val="22"/>
                  <w:szCs w:val="22"/>
                </w:rPr>
                <w:t>International Journal of Preventive Medicine</w:t>
              </w:r>
            </w:hyperlink>
            <w:r w:rsidRPr="00DE76AE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1-6.</w:t>
            </w:r>
          </w:p>
          <w:p w14:paraId="74972C88" w14:textId="77777777" w:rsidR="00E228D4" w:rsidRDefault="00E228D4" w:rsidP="00E228D4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49.</w:t>
            </w:r>
            <w:r w:rsidRPr="00E228D4">
              <w:rPr>
                <w:rFonts w:asciiTheme="majorBidi" w:hAnsiTheme="majorBidi" w:cstheme="majorBidi"/>
                <w:sz w:val="22"/>
                <w:szCs w:val="22"/>
              </w:rPr>
              <w:t xml:space="preserve"> Marzieh Montazer, Neda Soleimani, Masoomeh Vahabi, Mehrnosh Abtahi, Korosh Etemad, </w:t>
            </w:r>
            <w:r w:rsidRPr="00E228D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E228D4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42" w:history="1">
              <w:r w:rsidRPr="00E228D4">
                <w:rPr>
                  <w:rFonts w:asciiTheme="majorBidi" w:hAnsiTheme="majorBidi" w:cstheme="majorBidi"/>
                  <w:sz w:val="22"/>
                  <w:szCs w:val="22"/>
                </w:rPr>
                <w:t>Assessment of bacterial pathogens and their antibiotic resistance in the air of different wards of selected teaching hospitals in Tehran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E228D4">
              <w:rPr>
                <w:rFonts w:asciiTheme="majorBidi" w:hAnsiTheme="majorBidi" w:cstheme="majorBidi"/>
                <w:sz w:val="22"/>
                <w:szCs w:val="22"/>
              </w:rPr>
              <w:t xml:space="preserve"> Indian journal of occupational and Environmental medicine,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25(2).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228D4">
              <w:rPr>
                <w:rFonts w:asciiTheme="majorBidi" w:hAnsiTheme="majorBidi" w:cstheme="majorBidi"/>
                <w:sz w:val="22"/>
                <w:szCs w:val="22"/>
              </w:rPr>
              <w:t>78-83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66945E5B" w14:textId="77777777" w:rsidR="009E390C" w:rsidRDefault="009E390C" w:rsidP="009E390C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50.</w:t>
            </w:r>
            <w:r w:rsidRPr="009E390C">
              <w:rPr>
                <w:rFonts w:asciiTheme="majorBidi" w:hAnsiTheme="majorBidi" w:cstheme="majorBidi"/>
                <w:sz w:val="22"/>
                <w:szCs w:val="22"/>
              </w:rPr>
              <w:t xml:space="preserve"> Zahra Panjali, Omar Hahad, Fatemeh Rajabi,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E390C">
              <w:rPr>
                <w:rFonts w:asciiTheme="majorBidi" w:hAnsiTheme="majorBidi" w:cstheme="majorBidi"/>
                <w:sz w:val="22"/>
                <w:szCs w:val="22"/>
              </w:rPr>
              <w:t xml:space="preserve">Saeid Maddah and </w:t>
            </w:r>
            <w:r w:rsidRPr="006A0FE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E390C">
              <w:rPr>
                <w:rFonts w:asciiTheme="majorBidi" w:hAnsiTheme="majorBidi" w:cstheme="majorBidi"/>
                <w:sz w:val="22"/>
                <w:szCs w:val="22"/>
              </w:rPr>
              <w:t xml:space="preserve"> Occupational exposure to metal-rich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E390C">
              <w:rPr>
                <w:rFonts w:asciiTheme="majorBidi" w:hAnsiTheme="majorBidi" w:cstheme="majorBidi"/>
                <w:sz w:val="22"/>
                <w:szCs w:val="22"/>
              </w:rPr>
              <w:t>particulate matter modifies the expression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E390C">
              <w:rPr>
                <w:rFonts w:asciiTheme="majorBidi" w:hAnsiTheme="majorBidi" w:cstheme="majorBidi"/>
                <w:sz w:val="22"/>
                <w:szCs w:val="22"/>
              </w:rPr>
              <w:t>of repair genes in foundry workers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E36BE1">
              <w:t xml:space="preserve"> Toxicology and Industrial Health</w:t>
            </w:r>
            <w: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8(1).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1-9.</w:t>
            </w:r>
          </w:p>
          <w:p w14:paraId="64F4BA20" w14:textId="77777777" w:rsidR="00420836" w:rsidRDefault="00420836" w:rsidP="00420836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51.</w:t>
            </w:r>
            <w:r w:rsidRPr="00420836">
              <w:rPr>
                <w:rFonts w:asciiTheme="majorBidi" w:hAnsiTheme="majorBidi" w:cstheme="majorBidi"/>
                <w:sz w:val="22"/>
                <w:szCs w:val="22"/>
              </w:rPr>
              <w:t xml:space="preserve"> Zahra Moradpour· Mehrdad Helmi Kohnehshahri · Masoomeh Vahabi Shekarloo · Vahid Jalili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420836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2083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420836">
              <w:rPr>
                <w:rFonts w:asciiTheme="majorBidi" w:hAnsiTheme="majorBidi" w:cstheme="majorBidi"/>
                <w:sz w:val="22"/>
                <w:szCs w:val="22"/>
              </w:rPr>
              <w:t>Peroxidase‑like reaction by a synergistic inorganic catalyst colloid: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20836">
              <w:rPr>
                <w:rFonts w:asciiTheme="majorBidi" w:hAnsiTheme="majorBidi" w:cstheme="majorBidi"/>
                <w:sz w:val="22"/>
                <w:szCs w:val="22"/>
              </w:rPr>
              <w:t>a new method for hydrogen peroxide detecting in air samples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420836">
              <w:rPr>
                <w:rFonts w:asciiTheme="majorBidi" w:hAnsiTheme="majorBidi" w:cstheme="majorBidi"/>
                <w:sz w:val="22"/>
                <w:szCs w:val="22"/>
              </w:rPr>
              <w:t xml:space="preserve"> Colloid and Polymer Science,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10(1).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1-10.</w:t>
            </w:r>
          </w:p>
          <w:p w14:paraId="1B953B23" w14:textId="77777777" w:rsidR="00A57EF1" w:rsidRDefault="00A57EF1" w:rsidP="00A57EF1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52.</w:t>
            </w:r>
            <w:r w:rsidRPr="0002257D">
              <w:rPr>
                <w:b/>
                <w:bCs/>
              </w:rPr>
              <w:t xml:space="preserve"> </w:t>
            </w:r>
            <w:r w:rsidRPr="006D00F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6D00F7">
              <w:rPr>
                <w:rFonts w:asciiTheme="majorBidi" w:hAnsiTheme="majorBidi" w:cstheme="majorBidi"/>
                <w:sz w:val="22"/>
                <w:szCs w:val="22"/>
              </w:rPr>
              <w:t>, Masoomeh Vahabi. Formaldehyde Carcinogenicity Risk Assessment Using Benchmark Doses Approach Based on Genotoxic Effects in Occupational Exposure. Journal of Chemical Health Risks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11.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1-7.</w:t>
            </w:r>
          </w:p>
          <w:p w14:paraId="470A7B91" w14:textId="77777777" w:rsidR="00A57EF1" w:rsidRDefault="005D4F6F" w:rsidP="00A57EF1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53.</w:t>
            </w:r>
            <w:r w:rsidRPr="0002257D">
              <w:t xml:space="preserve"> </w:t>
            </w:r>
            <w:r w:rsidRPr="00C30431">
              <w:rPr>
                <w:rFonts w:asciiTheme="majorBidi" w:hAnsiTheme="majorBidi" w:cstheme="majorBidi"/>
                <w:sz w:val="22"/>
                <w:szCs w:val="22"/>
              </w:rPr>
              <w:t xml:space="preserve">Bokharaei-Salim, F., </w:t>
            </w:r>
            <w:r w:rsidRPr="00C3043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Zendehdel, R</w:t>
            </w:r>
            <w:r w:rsidRPr="00C30431">
              <w:rPr>
                <w:rFonts w:asciiTheme="majorBidi" w:hAnsiTheme="majorBidi" w:cstheme="majorBidi"/>
                <w:sz w:val="22"/>
                <w:szCs w:val="22"/>
              </w:rPr>
              <w:t>., Helmi-Kohnehshahro, M., Taherianfar, Z. A Field Study for SARS-CoV-2 Evaluation by Two Air Sampling Strategy During Spread in Tehran, Iran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30431">
              <w:rPr>
                <w:rFonts w:asciiTheme="majorBidi" w:hAnsiTheme="majorBidi" w:cstheme="majorBidi"/>
                <w:sz w:val="22"/>
                <w:szCs w:val="22"/>
              </w:rPr>
              <w:t xml:space="preserve"> Pakistan Journal of Analytical and Environmental Chemistry,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22(1).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30431">
              <w:rPr>
                <w:rFonts w:asciiTheme="majorBidi" w:hAnsiTheme="majorBidi" w:cstheme="majorBidi"/>
                <w:sz w:val="22"/>
                <w:szCs w:val="22"/>
              </w:rPr>
              <w:t>21-27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83338F2" w14:textId="77777777" w:rsidR="00C30431" w:rsidRDefault="00C30431" w:rsidP="00C30431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54.</w:t>
            </w:r>
            <w:r w:rsidRPr="00C30431">
              <w:rPr>
                <w:rFonts w:asciiTheme="majorBidi" w:hAnsiTheme="majorBidi" w:cstheme="majorBidi"/>
                <w:sz w:val="22"/>
                <w:szCs w:val="22"/>
              </w:rPr>
              <w:t>Zahra Moradpour, Ghasem Hesam, Mehrdad Helmi_</w:t>
            </w:r>
            <w:proofErr w:type="gramStart"/>
            <w:r w:rsidRPr="00C30431">
              <w:rPr>
                <w:rFonts w:asciiTheme="majorBidi" w:hAnsiTheme="majorBidi" w:cstheme="majorBidi"/>
                <w:sz w:val="22"/>
                <w:szCs w:val="22"/>
              </w:rPr>
              <w:t>Kohnehshahri ,</w:t>
            </w:r>
            <w:proofErr w:type="gramEnd"/>
            <w:r w:rsidRPr="00C30431">
              <w:rPr>
                <w:rFonts w:asciiTheme="majorBidi" w:hAnsiTheme="majorBidi" w:cstheme="majorBidi"/>
                <w:sz w:val="22"/>
                <w:szCs w:val="22"/>
              </w:rPr>
              <w:t xml:space="preserve"> Farah Bokharaei-</w:t>
            </w:r>
            <w:proofErr w:type="gramStart"/>
            <w:r w:rsidRPr="00C30431">
              <w:rPr>
                <w:rFonts w:asciiTheme="majorBidi" w:hAnsiTheme="majorBidi" w:cstheme="majorBidi"/>
                <w:sz w:val="22"/>
                <w:szCs w:val="22"/>
              </w:rPr>
              <w:t>Salim ,</w:t>
            </w:r>
            <w:proofErr w:type="gramEnd"/>
            <w:r w:rsidRPr="00C30431">
              <w:rPr>
                <w:rFonts w:asciiTheme="majorBidi" w:hAnsiTheme="majorBidi" w:cstheme="majorBidi"/>
                <w:sz w:val="22"/>
                <w:szCs w:val="22"/>
              </w:rPr>
              <w:t xml:space="preserve"> Mostafa Pouyakian, </w:t>
            </w:r>
            <w:r w:rsidRPr="00C3043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C30431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30431">
              <w:rPr>
                <w:rFonts w:asciiTheme="majorBidi" w:hAnsiTheme="majorBidi" w:cstheme="majorBidi"/>
                <w:sz w:val="22"/>
                <w:szCs w:val="22"/>
              </w:rPr>
              <w:t>Investigating the Ventilation System of an Intensive Care Unit in the COVID-19 Crisis: A Study in a Hospital of Tehran, Iran</w:t>
            </w:r>
            <w:r w:rsidR="00370F3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20(3).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30431">
              <w:rPr>
                <w:rFonts w:asciiTheme="majorBidi" w:hAnsiTheme="majorBidi" w:cstheme="majorBidi"/>
                <w:sz w:val="22"/>
                <w:szCs w:val="22"/>
              </w:rPr>
              <w:t>240-245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601CA2DC" w14:textId="77777777" w:rsidR="001F58CD" w:rsidRDefault="001F58CD" w:rsidP="001F58CD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55.</w:t>
            </w:r>
            <w:r w:rsidRPr="001F58CD">
              <w:rPr>
                <w:rFonts w:asciiTheme="majorBidi" w:hAnsiTheme="majorBidi" w:cstheme="majorBidi"/>
                <w:sz w:val="22"/>
                <w:szCs w:val="22"/>
              </w:rPr>
              <w:t>Negar Saffarinia, Mostafa Pouyakian, </w:t>
            </w:r>
            <w:r w:rsidRPr="00370F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1F58CD">
              <w:rPr>
                <w:rFonts w:asciiTheme="majorBidi" w:hAnsiTheme="majorBidi" w:cstheme="majorBidi"/>
                <w:sz w:val="22"/>
                <w:szCs w:val="22"/>
              </w:rPr>
              <w:t>, and Reza Ramezanian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F58CD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43" w:history="1">
              <w:r w:rsidRPr="001F58CD">
                <w:rPr>
                  <w:rFonts w:asciiTheme="majorBidi" w:hAnsiTheme="majorBidi" w:cstheme="majorBidi"/>
                  <w:sz w:val="22"/>
                  <w:szCs w:val="22"/>
                </w:rPr>
                <w:t>Presenting a New Method to Evaluate the Severity of the Incompatibility of Dangerous Goods Based on FTOPSIS: A Case Study of the 4.3 Class</w:t>
              </w:r>
            </w:hyperlink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F58CD">
              <w:rPr>
                <w:rFonts w:asciiTheme="majorBidi" w:hAnsiTheme="majorBidi" w:cstheme="majorBidi"/>
                <w:sz w:val="22"/>
                <w:szCs w:val="22"/>
              </w:rPr>
              <w:t xml:space="preserve"> ACS Chemical Health and Safety</w:t>
            </w:r>
            <w:r w:rsidR="00370F3F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2021.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28(5).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F58CD">
              <w:rPr>
                <w:rFonts w:asciiTheme="majorBidi" w:hAnsiTheme="majorBidi" w:cstheme="majorBidi"/>
                <w:sz w:val="22"/>
                <w:szCs w:val="22"/>
              </w:rPr>
              <w:t>339-347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5A0B101" w14:textId="77777777" w:rsidR="00370F3F" w:rsidRDefault="00370F3F" w:rsidP="00370F3F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56.</w:t>
            </w:r>
            <w:r w:rsidRPr="00370F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370F3F">
              <w:rPr>
                <w:rFonts w:asciiTheme="majorBidi" w:hAnsiTheme="majorBidi" w:cstheme="majorBidi"/>
                <w:sz w:val="22"/>
                <w:szCs w:val="22"/>
              </w:rPr>
              <w:t>, Shirin Seyed Ghoreyshi, Fatemeh Rajabi, Zohreh Amini, Majid Mahdian Dehkordi, Hakimeh Nouri Parkestani. The Oxidative Stress of Mercaptan Odorant Due to Occupational Exposure: Adverse Effects on the Cholinergic System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370F3F">
              <w:rPr>
                <w:rFonts w:asciiTheme="majorBidi" w:hAnsiTheme="majorBidi" w:cstheme="majorBidi"/>
                <w:sz w:val="22"/>
                <w:szCs w:val="22"/>
              </w:rPr>
              <w:t xml:space="preserve"> Iranian journal of Toxicology,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2022.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16(2).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91-97.</w:t>
            </w:r>
          </w:p>
          <w:p w14:paraId="40B36076" w14:textId="77777777" w:rsidR="007B2E12" w:rsidRDefault="007B2E12" w:rsidP="007B2E12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57.</w:t>
            </w:r>
            <w:r w:rsidR="001267DD" w:rsidRPr="001267DD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="001267DD" w:rsidRPr="001267DD">
              <w:rPr>
                <w:rFonts w:asciiTheme="majorBidi" w:hAnsiTheme="majorBidi" w:cstheme="majorBidi"/>
                <w:sz w:val="22"/>
                <w:szCs w:val="22"/>
              </w:rPr>
              <w:t xml:space="preserve"> Mostafa M. Amini, Majid Hajibabaei Mohammad Javad </w:t>
            </w:r>
            <w:proofErr w:type="gramStart"/>
            <w:r w:rsidR="001267DD" w:rsidRPr="001267DD">
              <w:rPr>
                <w:rFonts w:asciiTheme="majorBidi" w:hAnsiTheme="majorBidi" w:cstheme="majorBidi"/>
                <w:sz w:val="22"/>
                <w:szCs w:val="22"/>
              </w:rPr>
              <w:t>Nasiri,Mohammad</w:t>
            </w:r>
            <w:proofErr w:type="gramEnd"/>
            <w:r w:rsidR="001267DD" w:rsidRPr="001267DD">
              <w:rPr>
                <w:rFonts w:asciiTheme="majorBidi" w:hAnsiTheme="majorBidi" w:cstheme="majorBidi"/>
                <w:sz w:val="22"/>
                <w:szCs w:val="22"/>
              </w:rPr>
              <w:t xml:space="preserve"> Javad Jafari| Masoumeh Karimi Alavijeh</w:t>
            </w:r>
            <w:r w:rsidR="001267DD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1267DD" w:rsidRPr="001267DD">
              <w:rPr>
                <w:rFonts w:asciiTheme="majorBidi" w:hAnsiTheme="majorBidi" w:cstheme="majorBidi"/>
                <w:sz w:val="22"/>
                <w:szCs w:val="22"/>
              </w:rPr>
              <w:t xml:space="preserve"> Doping metal–organic framework composites to antibacterial air filter development for quality control of indoor air</w:t>
            </w:r>
            <w:r w:rsidR="00A53B0E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1267DD" w:rsidRPr="001267DD">
              <w:rPr>
                <w:rFonts w:asciiTheme="majorBidi" w:hAnsiTheme="majorBidi" w:cstheme="majorBidi"/>
                <w:sz w:val="22"/>
                <w:szCs w:val="22"/>
              </w:rPr>
              <w:t xml:space="preserve"> Environmental progress &amp; sustainable energy</w:t>
            </w:r>
            <w:r w:rsidR="001267DD">
              <w:rPr>
                <w:rFonts w:asciiTheme="majorBidi" w:hAnsiTheme="majorBidi" w:cstheme="majorBidi"/>
                <w:sz w:val="22"/>
                <w:szCs w:val="22"/>
              </w:rPr>
              <w:t>, 2022.</w:t>
            </w:r>
            <w:r w:rsidR="001267DD"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267DD">
              <w:rPr>
                <w:rFonts w:asciiTheme="majorBidi" w:hAnsiTheme="majorBidi" w:cstheme="majorBidi"/>
                <w:sz w:val="22"/>
                <w:szCs w:val="22"/>
              </w:rPr>
              <w:t>41(6).</w:t>
            </w:r>
            <w:r w:rsidR="001267DD"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267DD">
              <w:rPr>
                <w:rFonts w:asciiTheme="majorBidi" w:hAnsiTheme="majorBidi" w:cstheme="majorBidi"/>
                <w:sz w:val="22"/>
                <w:szCs w:val="22"/>
              </w:rPr>
              <w:t>1-10.</w:t>
            </w:r>
          </w:p>
          <w:p w14:paraId="3C885454" w14:textId="77777777" w:rsidR="00370F3F" w:rsidRDefault="001267DD" w:rsidP="00370F3F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58.</w:t>
            </w:r>
            <w:r w:rsidR="00A53B0E">
              <w:t xml:space="preserve"> </w:t>
            </w:r>
            <w:r w:rsidR="00A53B0E" w:rsidRPr="001243EF">
              <w:rPr>
                <w:rFonts w:asciiTheme="majorBidi" w:hAnsiTheme="majorBidi" w:cstheme="majorBidi"/>
                <w:sz w:val="22"/>
                <w:szCs w:val="22"/>
              </w:rPr>
              <w:t xml:space="preserve">Masoomeh Vahabi Shekarloo, Zahra Panjali, Younes Mehrifar, Soleiman Ramezanifar, Seyed Husein Naziri, Aysa Ghasemi Koozekonan, Zahra Moradpour &amp; </w:t>
            </w:r>
            <w:r w:rsidR="00A53B0E" w:rsidRPr="001243E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="00A53B0E" w:rsidRPr="001243EF">
              <w:rPr>
                <w:rFonts w:asciiTheme="majorBidi" w:hAnsiTheme="majorBidi" w:cstheme="majorBidi"/>
                <w:sz w:val="22"/>
                <w:szCs w:val="22"/>
              </w:rPr>
              <w:t>. Application of a novel exposure limit approach for co-exposure of chemicals: a field study by in-vitro design</w:t>
            </w:r>
            <w:r w:rsidR="00A53B0E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A53B0E" w:rsidRPr="001243EF">
              <w:rPr>
                <w:rFonts w:asciiTheme="majorBidi" w:hAnsiTheme="majorBidi" w:cstheme="majorBidi"/>
                <w:sz w:val="22"/>
                <w:szCs w:val="22"/>
              </w:rPr>
              <w:t xml:space="preserve"> International Journal of Environmental Health Research,</w:t>
            </w:r>
            <w:r w:rsidR="00A53B0E">
              <w:rPr>
                <w:rFonts w:asciiTheme="majorBidi" w:hAnsiTheme="majorBidi" w:cstheme="majorBidi"/>
                <w:sz w:val="22"/>
                <w:szCs w:val="22"/>
              </w:rPr>
              <w:t xml:space="preserve"> 2022.</w:t>
            </w:r>
            <w:r w:rsidR="00A53B0E"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A53B0E">
              <w:rPr>
                <w:rFonts w:asciiTheme="majorBidi" w:hAnsiTheme="majorBidi" w:cstheme="majorBidi"/>
                <w:sz w:val="22"/>
                <w:szCs w:val="22"/>
              </w:rPr>
              <w:t>13(12).</w:t>
            </w:r>
            <w:r w:rsidR="00A53B0E"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A53B0E" w:rsidRPr="001243EF">
              <w:rPr>
                <w:rFonts w:asciiTheme="majorBidi" w:hAnsiTheme="majorBidi" w:cstheme="majorBidi"/>
                <w:sz w:val="22"/>
                <w:szCs w:val="22"/>
              </w:rPr>
              <w:t>1269-1277</w:t>
            </w:r>
            <w:r w:rsidR="00A53B0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517DC9A" w14:textId="77777777" w:rsidR="00420836" w:rsidRDefault="001243EF" w:rsidP="00420836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59.</w:t>
            </w:r>
            <w:r w:rsidRPr="001243EF">
              <w:rPr>
                <w:rFonts w:asciiTheme="majorBidi" w:hAnsiTheme="majorBidi" w:cstheme="majorBidi"/>
                <w:sz w:val="22"/>
                <w:szCs w:val="22"/>
              </w:rPr>
              <w:t xml:space="preserve"> Zahra </w:t>
            </w:r>
            <w:proofErr w:type="gramStart"/>
            <w:r w:rsidRPr="001243EF">
              <w:rPr>
                <w:rFonts w:asciiTheme="majorBidi" w:hAnsiTheme="majorBidi" w:cstheme="majorBidi"/>
                <w:sz w:val="22"/>
                <w:szCs w:val="22"/>
              </w:rPr>
              <w:t>Panjalia ,</w:t>
            </w:r>
            <w:proofErr w:type="gramEnd"/>
            <w:r w:rsidRPr="001243EF">
              <w:rPr>
                <w:rFonts w:asciiTheme="majorBidi" w:hAnsiTheme="majorBidi" w:cstheme="majorBidi"/>
                <w:sz w:val="22"/>
                <w:szCs w:val="22"/>
              </w:rPr>
              <w:t xml:space="preserve"> Parviz Abdolmaleki, Behnam Hajipour-Verdom, Omar Hahad, and </w:t>
            </w:r>
            <w:r w:rsidRPr="002C1BB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243EF">
              <w:rPr>
                <w:rFonts w:asciiTheme="majorBidi" w:hAnsiTheme="majorBidi" w:cstheme="majorBidi"/>
                <w:sz w:val="22"/>
                <w:szCs w:val="22"/>
              </w:rPr>
              <w:t xml:space="preserve"> Lung cell toxicity of co-exposure to airborne particulate matter and extremely low-frequency magnetic field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1243EF">
              <w:rPr>
                <w:rFonts w:asciiTheme="majorBidi" w:hAnsiTheme="majorBidi" w:cstheme="majorBidi"/>
                <w:sz w:val="22"/>
                <w:szCs w:val="22"/>
              </w:rPr>
              <w:t xml:space="preserve"> Xenobiotica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2022.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52 (4).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1243EF">
              <w:rPr>
                <w:rFonts w:asciiTheme="majorBidi" w:hAnsiTheme="majorBidi" w:cstheme="majorBidi"/>
                <w:sz w:val="22"/>
                <w:szCs w:val="22"/>
              </w:rPr>
              <w:t>370-379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0F76E1BB" w14:textId="77777777" w:rsidR="001243EF" w:rsidRDefault="001243EF" w:rsidP="001243EF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lastRenderedPageBreak/>
              <w:t>60.</w:t>
            </w:r>
            <w:r w:rsidR="0045751E" w:rsidRPr="0045751E">
              <w:rPr>
                <w:rFonts w:asciiTheme="majorBidi" w:hAnsiTheme="majorBidi" w:cstheme="majorBidi"/>
                <w:sz w:val="22"/>
                <w:szCs w:val="22"/>
              </w:rPr>
              <w:t xml:space="preserve"> Elham A Gandomani, Nariman Mosaffa, </w:t>
            </w:r>
            <w:r w:rsidR="0045751E" w:rsidRPr="0045751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="0045751E" w:rsidRPr="0045751E">
              <w:rPr>
                <w:rFonts w:asciiTheme="majorBidi" w:hAnsiTheme="majorBidi" w:cstheme="majorBidi"/>
                <w:sz w:val="22"/>
                <w:szCs w:val="22"/>
              </w:rPr>
              <w:t>, Mehrdad H Kohneshahri, Masoomeh Vahabi and Siamak Sabour, Release of Interleukin-1β evaluation among mineral oil mist-exposed workers. Toxicology and Indystrial Health</w:t>
            </w:r>
            <w:r w:rsidR="0045751E">
              <w:rPr>
                <w:rFonts w:asciiTheme="majorBidi" w:hAnsiTheme="majorBidi" w:cstheme="majorBidi"/>
                <w:sz w:val="22"/>
                <w:szCs w:val="22"/>
              </w:rPr>
              <w:t>, 2022.</w:t>
            </w:r>
            <w:r w:rsidR="0045751E"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45751E">
              <w:rPr>
                <w:rFonts w:asciiTheme="majorBidi" w:hAnsiTheme="majorBidi" w:cstheme="majorBidi"/>
                <w:sz w:val="22"/>
                <w:szCs w:val="22"/>
              </w:rPr>
              <w:t>38 (5).</w:t>
            </w:r>
            <w:r w:rsidR="0045751E"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45751E" w:rsidRPr="0045751E">
              <w:rPr>
                <w:rFonts w:asciiTheme="majorBidi" w:hAnsiTheme="majorBidi" w:cstheme="majorBidi"/>
                <w:sz w:val="22"/>
                <w:szCs w:val="22"/>
              </w:rPr>
              <w:t>270-276</w:t>
            </w:r>
            <w:r w:rsidR="0045751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EBE77FB" w14:textId="77777777" w:rsidR="009145AE" w:rsidRDefault="009145AE" w:rsidP="009145AE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61.</w:t>
            </w:r>
            <w:r>
              <w:t xml:space="preserve"> </w:t>
            </w:r>
            <w:r w:rsidRPr="009145AE">
              <w:rPr>
                <w:rFonts w:asciiTheme="majorBidi" w:hAnsiTheme="majorBidi" w:cstheme="majorBidi"/>
                <w:sz w:val="22"/>
                <w:szCs w:val="22"/>
              </w:rPr>
              <w:t xml:space="preserve">Zahra Moradpour, Soleiman </w:t>
            </w:r>
            <w:proofErr w:type="gramStart"/>
            <w:r w:rsidRPr="009145AE">
              <w:rPr>
                <w:rFonts w:asciiTheme="majorBidi" w:hAnsiTheme="majorBidi" w:cstheme="majorBidi"/>
                <w:sz w:val="22"/>
                <w:szCs w:val="22"/>
              </w:rPr>
              <w:t>Ramezanifar ,</w:t>
            </w:r>
            <w:proofErr w:type="gramEnd"/>
            <w:r w:rsidRPr="009145AE">
              <w:rPr>
                <w:rFonts w:asciiTheme="majorBidi" w:hAnsiTheme="majorBidi" w:cstheme="majorBidi"/>
                <w:sz w:val="22"/>
                <w:szCs w:val="22"/>
              </w:rPr>
              <w:t xml:space="preserve"> Elham Asgari </w:t>
            </w:r>
            <w:proofErr w:type="gramStart"/>
            <w:r w:rsidRPr="009145AE">
              <w:rPr>
                <w:rFonts w:asciiTheme="majorBidi" w:hAnsiTheme="majorBidi" w:cstheme="majorBidi"/>
                <w:sz w:val="22"/>
                <w:szCs w:val="22"/>
              </w:rPr>
              <w:t>Gandomani ,</w:t>
            </w:r>
            <w:proofErr w:type="gramEnd"/>
            <w:r w:rsidRPr="009145A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9145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9145AE">
              <w:rPr>
                <w:rFonts w:asciiTheme="majorBidi" w:hAnsiTheme="majorBidi" w:cstheme="majorBidi"/>
                <w:sz w:val="22"/>
                <w:szCs w:val="22"/>
              </w:rPr>
              <w:t xml:space="preserve"> Semi-quantitative Respiratory Health Risk Assessment of Exposure to Metalworking Fluids (Oil Mists) in an Automotive Industry. Journal of Chemical Health Risks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2022.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14 (1).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1-9.</w:t>
            </w:r>
          </w:p>
          <w:p w14:paraId="4C0DC91A" w14:textId="77777777" w:rsidR="009145AE" w:rsidRDefault="009145AE" w:rsidP="009145AE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62.</w:t>
            </w:r>
            <w:r>
              <w:t xml:space="preserve"> </w:t>
            </w:r>
            <w:r w:rsidRPr="009145AE">
              <w:rPr>
                <w:rFonts w:asciiTheme="majorBidi" w:hAnsiTheme="majorBidi" w:cstheme="majorBidi"/>
                <w:sz w:val="22"/>
                <w:szCs w:val="22"/>
              </w:rPr>
              <w:t xml:space="preserve">Masoomeh Vahabi, Homeira Ebrahimzadeh, </w:t>
            </w:r>
            <w:r w:rsidRPr="00A268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9145AE">
              <w:rPr>
                <w:rFonts w:asciiTheme="majorBidi" w:hAnsiTheme="majorBidi" w:cstheme="majorBidi"/>
                <w:sz w:val="22"/>
                <w:szCs w:val="22"/>
              </w:rPr>
              <w:t>, Niloofar Jalilian, and Soheila Khodakarim. Selective Determination of n-Hexane and Methyl Ethyl Ketone (MEK) in Urine by Magnetic-Silica Aerogel-Based Molecularly Imprinted Polymers (MIPs) with Gas Chromatography – Flame Ionization Detection (GC-FID). Analytical Letters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2022.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56(8).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1-10.</w:t>
            </w:r>
          </w:p>
          <w:p w14:paraId="47E8BA05" w14:textId="77777777" w:rsidR="00A26873" w:rsidRDefault="00A26873" w:rsidP="00A26873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63.</w:t>
            </w:r>
            <w:r w:rsidRPr="00A26873">
              <w:rPr>
                <w:rFonts w:asciiTheme="majorBidi" w:hAnsiTheme="majorBidi" w:cstheme="majorBidi"/>
                <w:sz w:val="22"/>
                <w:szCs w:val="22"/>
              </w:rPr>
              <w:t xml:space="preserve"> Zahra Moradpour, Parviz Abdolmaleki, Behnam Hajipour-Verdom, Ali Khavanin, Zahra Panjali, Nader Maghsudi, Mansoureh Hamidi &amp; </w:t>
            </w:r>
            <w:r w:rsidRPr="00A2687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A26873">
              <w:rPr>
                <w:rFonts w:asciiTheme="majorBidi" w:hAnsiTheme="majorBidi" w:cstheme="majorBidi"/>
                <w:sz w:val="22"/>
                <w:szCs w:val="22"/>
              </w:rPr>
              <w:t>. DNA breaks evaluation of two water-based metalworking fluids by an occupational exposure design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A26873">
              <w:rPr>
                <w:rFonts w:asciiTheme="majorBidi" w:hAnsiTheme="majorBidi" w:cstheme="majorBidi"/>
                <w:sz w:val="22"/>
                <w:szCs w:val="22"/>
              </w:rPr>
              <w:t xml:space="preserve"> Toxin Reviews,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2023.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42(1).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A26873">
              <w:rPr>
                <w:rFonts w:asciiTheme="majorBidi" w:hAnsiTheme="majorBidi" w:cstheme="majorBidi"/>
                <w:sz w:val="22"/>
                <w:szCs w:val="22"/>
              </w:rPr>
              <w:t>342-348.</w:t>
            </w:r>
          </w:p>
          <w:p w14:paraId="463527E9" w14:textId="77777777" w:rsidR="00795408" w:rsidRDefault="00A26873" w:rsidP="00795408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64.</w:t>
            </w:r>
            <w:r w:rsidRPr="00795408">
              <w:rPr>
                <w:rFonts w:asciiTheme="majorBidi" w:hAnsiTheme="majorBidi" w:cstheme="majorBidi"/>
                <w:sz w:val="22"/>
                <w:szCs w:val="22"/>
              </w:rPr>
              <w:t xml:space="preserve"> Ali Omidi,</w:t>
            </w:r>
            <w:r w:rsidR="007954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79540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795408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7954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795408">
              <w:rPr>
                <w:rFonts w:asciiTheme="majorBidi" w:hAnsiTheme="majorBidi" w:cstheme="majorBidi"/>
                <w:sz w:val="22"/>
                <w:szCs w:val="22"/>
              </w:rPr>
              <w:t>Neda Izady,</w:t>
            </w:r>
            <w:r w:rsidR="0079540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795408">
              <w:rPr>
                <w:rFonts w:asciiTheme="majorBidi" w:hAnsiTheme="majorBidi" w:cstheme="majorBidi"/>
                <w:sz w:val="22"/>
                <w:szCs w:val="22"/>
              </w:rPr>
              <w:t>Ali Akbar Sharifkhani, Zahra Moradpour</w:t>
            </w:r>
            <w:r w:rsidR="00795408" w:rsidRPr="00795408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hyperlink r:id="rId44" w:history="1">
              <w:r w:rsidR="00795408" w:rsidRPr="00795408">
                <w:rPr>
                  <w:rFonts w:asciiTheme="majorBidi" w:hAnsiTheme="majorBidi" w:cstheme="majorBidi"/>
                  <w:sz w:val="22"/>
                  <w:szCs w:val="22"/>
                </w:rPr>
                <w:t xml:space="preserve">The Risk of Exposure </w:t>
              </w:r>
              <w:r w:rsidR="00845654">
                <w:rPr>
                  <w:rFonts w:asciiTheme="majorBidi" w:hAnsiTheme="majorBidi" w:cstheme="majorBidi"/>
                  <w:sz w:val="22"/>
                  <w:szCs w:val="22"/>
                </w:rPr>
                <w:t>t</w:t>
              </w:r>
              <w:r w:rsidR="00795408" w:rsidRPr="00795408">
                <w:rPr>
                  <w:rFonts w:asciiTheme="majorBidi" w:hAnsiTheme="majorBidi" w:cstheme="majorBidi"/>
                  <w:sz w:val="22"/>
                  <w:szCs w:val="22"/>
                </w:rPr>
                <w:t xml:space="preserve">o Pesticides on Autism Disorder: </w:t>
              </w:r>
              <w:r w:rsidR="00850C6C" w:rsidRPr="00795408">
                <w:rPr>
                  <w:rFonts w:asciiTheme="majorBidi" w:hAnsiTheme="majorBidi" w:cstheme="majorBidi"/>
                  <w:sz w:val="22"/>
                  <w:szCs w:val="22"/>
                </w:rPr>
                <w:t>A</w:t>
              </w:r>
              <w:r w:rsidR="00795408" w:rsidRPr="00795408">
                <w:rPr>
                  <w:rFonts w:asciiTheme="majorBidi" w:hAnsiTheme="majorBidi" w:cstheme="majorBidi"/>
                  <w:sz w:val="22"/>
                  <w:szCs w:val="22"/>
                </w:rPr>
                <w:t xml:space="preserve"> Systematic Review and Meta-analysis</w:t>
              </w:r>
            </w:hyperlink>
            <w:r w:rsidR="00795408" w:rsidRPr="00795408">
              <w:rPr>
                <w:rFonts w:asciiTheme="majorBidi" w:hAnsiTheme="majorBidi" w:cstheme="majorBidi"/>
                <w:sz w:val="22"/>
                <w:szCs w:val="22"/>
              </w:rPr>
              <w:t xml:space="preserve">. Journal of Chemical Health Risks, </w:t>
            </w:r>
            <w:r w:rsidR="00795408">
              <w:rPr>
                <w:rFonts w:asciiTheme="majorBidi" w:hAnsiTheme="majorBidi" w:cstheme="majorBidi"/>
                <w:sz w:val="22"/>
                <w:szCs w:val="22"/>
              </w:rPr>
              <w:t>2023.</w:t>
            </w:r>
            <w:r w:rsidR="00795408"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795408">
              <w:rPr>
                <w:rFonts w:asciiTheme="majorBidi" w:hAnsiTheme="majorBidi" w:cstheme="majorBidi"/>
                <w:sz w:val="22"/>
                <w:szCs w:val="22"/>
              </w:rPr>
              <w:t>13(1).</w:t>
            </w:r>
            <w:r w:rsidR="00795408"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795408" w:rsidRPr="00A26873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="00795408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795408" w:rsidRPr="00A26873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 w:rsidR="00795408">
              <w:rPr>
                <w:rFonts w:asciiTheme="majorBidi" w:hAnsiTheme="majorBidi" w:cstheme="majorBidi"/>
                <w:sz w:val="22"/>
                <w:szCs w:val="22"/>
              </w:rPr>
              <w:t>42</w:t>
            </w:r>
            <w:r w:rsidR="00795408" w:rsidRPr="00A2687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0048E42C" w14:textId="77777777" w:rsidR="000C695B" w:rsidRDefault="006147C9" w:rsidP="000C695B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65.</w:t>
            </w:r>
            <w:r w:rsidR="000C695B" w:rsidRPr="000C695B">
              <w:rPr>
                <w:rFonts w:asciiTheme="majorBidi" w:hAnsiTheme="majorBidi" w:cstheme="majorBidi"/>
                <w:sz w:val="22"/>
                <w:szCs w:val="22"/>
              </w:rPr>
              <w:t xml:space="preserve">Masoomeh Vahabi Shekarloo, Siamak Ashrafi Barzideh, </w:t>
            </w:r>
            <w:r w:rsidR="000C695B" w:rsidRPr="000C695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="000C695B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0C695B" w:rsidRPr="000C695B">
              <w:rPr>
                <w:rFonts w:asciiTheme="majorBidi" w:hAnsiTheme="majorBidi" w:cstheme="majorBidi"/>
                <w:sz w:val="22"/>
                <w:szCs w:val="22"/>
              </w:rPr>
              <w:t xml:space="preserve"> Application of The Headspace - Needle Trap Device Based on</w:t>
            </w:r>
            <w:r w:rsidR="000C695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0C695B" w:rsidRPr="000C695B">
              <w:rPr>
                <w:rFonts w:asciiTheme="majorBidi" w:hAnsiTheme="majorBidi" w:cstheme="majorBidi"/>
                <w:sz w:val="22"/>
                <w:szCs w:val="22"/>
              </w:rPr>
              <w:t>Molecularly Imprinted Polymer for Co-Extraction of Two Volatile</w:t>
            </w:r>
            <w:r w:rsidR="000C695B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0C695B" w:rsidRPr="000C695B">
              <w:rPr>
                <w:rFonts w:asciiTheme="majorBidi" w:hAnsiTheme="majorBidi" w:cstheme="majorBidi"/>
                <w:sz w:val="22"/>
                <w:szCs w:val="22"/>
              </w:rPr>
              <w:t>Biomarkers in Urine</w:t>
            </w:r>
            <w:r w:rsidR="000C695B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0C695B" w:rsidRPr="000C695B">
              <w:rPr>
                <w:rFonts w:asciiTheme="majorBidi" w:hAnsiTheme="majorBidi" w:cstheme="majorBidi"/>
                <w:sz w:val="22"/>
                <w:szCs w:val="22"/>
              </w:rPr>
              <w:t xml:space="preserve"> Journal of Health and Safety at Work,</w:t>
            </w:r>
            <w:r w:rsidR="000C695B">
              <w:rPr>
                <w:rFonts w:asciiTheme="majorBidi" w:hAnsiTheme="majorBidi" w:cstheme="majorBidi"/>
                <w:sz w:val="22"/>
                <w:szCs w:val="22"/>
              </w:rPr>
              <w:t xml:space="preserve"> 2023.</w:t>
            </w:r>
            <w:r w:rsidR="000C695B"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0C695B">
              <w:rPr>
                <w:rFonts w:asciiTheme="majorBidi" w:hAnsiTheme="majorBidi" w:cstheme="majorBidi"/>
                <w:sz w:val="22"/>
                <w:szCs w:val="22"/>
              </w:rPr>
              <w:t>13(3).</w:t>
            </w:r>
            <w:r w:rsidR="000C695B"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0C695B" w:rsidRPr="000C695B">
              <w:rPr>
                <w:rFonts w:asciiTheme="majorBidi" w:hAnsiTheme="majorBidi" w:cstheme="majorBidi"/>
                <w:sz w:val="22"/>
                <w:szCs w:val="22"/>
              </w:rPr>
              <w:t>581-600</w:t>
            </w:r>
            <w:r w:rsidR="000C695B" w:rsidRPr="00A2687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07662D40" w14:textId="77777777" w:rsidR="00850C6C" w:rsidRDefault="00850C6C" w:rsidP="00850C6C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="006147C9"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F269E6">
              <w:t xml:space="preserve"> </w:t>
            </w:r>
            <w:r w:rsidRPr="00850C6C">
              <w:rPr>
                <w:rFonts w:asciiTheme="majorBidi" w:hAnsiTheme="majorBidi" w:cstheme="majorBidi"/>
                <w:sz w:val="22"/>
                <w:szCs w:val="22"/>
              </w:rPr>
              <w:t xml:space="preserve">Zahra Moradpour, </w:t>
            </w:r>
            <w:r w:rsidRPr="00850C6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850C6C">
              <w:rPr>
                <w:rFonts w:asciiTheme="majorBidi" w:hAnsiTheme="majorBidi" w:cstheme="majorBidi"/>
                <w:sz w:val="22"/>
                <w:szCs w:val="22"/>
              </w:rPr>
              <w:t>, Behnam Hajipour-Verdom, Parviz Abdolmaleki, Ali Khavanin &amp; Masoomeh Vahabi Shekarloo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850C6C">
              <w:rPr>
                <w:rFonts w:asciiTheme="majorBidi" w:hAnsiTheme="majorBidi" w:cstheme="majorBidi"/>
                <w:sz w:val="22"/>
                <w:szCs w:val="22"/>
              </w:rPr>
              <w:t xml:space="preserve"> Prediction of size-selective permitted daily exposures for mineral oil mist based on an in vitro study in different scenarios. International Journal of Environmental Health Research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2024.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34(2).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50C6C">
              <w:rPr>
                <w:rFonts w:asciiTheme="majorBidi" w:hAnsiTheme="majorBidi" w:cstheme="majorBidi"/>
                <w:sz w:val="22"/>
                <w:szCs w:val="22"/>
              </w:rPr>
              <w:t>1044-1052</w:t>
            </w:r>
            <w:r w:rsidRPr="00A2687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5E2ABBE" w14:textId="77777777" w:rsidR="00A26873" w:rsidRDefault="005B6758" w:rsidP="00A26873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="006147C9"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A12743">
              <w:t xml:space="preserve"> </w:t>
            </w:r>
            <w:r w:rsidRPr="005B6758">
              <w:rPr>
                <w:rFonts w:asciiTheme="majorBidi" w:hAnsiTheme="majorBidi" w:cstheme="majorBidi"/>
                <w:sz w:val="22"/>
                <w:szCs w:val="22"/>
              </w:rPr>
              <w:t>Fatemeh Ravannakhjavani, Somayeh Farhang Dehghan, Davod Panahi, Zahra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5B6758">
              <w:rPr>
                <w:rFonts w:asciiTheme="majorBidi" w:hAnsiTheme="majorBidi" w:cstheme="majorBidi"/>
                <w:sz w:val="22"/>
                <w:szCs w:val="22"/>
              </w:rPr>
              <w:t xml:space="preserve">Moradpour, </w:t>
            </w:r>
            <w:r w:rsidRPr="005B67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5B6758">
              <w:rPr>
                <w:rFonts w:asciiTheme="majorBidi" w:hAnsiTheme="majorBidi" w:cstheme="majorBidi"/>
                <w:sz w:val="22"/>
                <w:szCs w:val="22"/>
              </w:rPr>
              <w:t xml:space="preserve"> Multi-metal Nanozyme properties for colorimetric peroxidase reaction: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5B6758">
              <w:rPr>
                <w:rFonts w:asciiTheme="majorBidi" w:hAnsiTheme="majorBidi" w:cstheme="majorBidi"/>
                <w:sz w:val="22"/>
                <w:szCs w:val="22"/>
              </w:rPr>
              <w:t>Overview of an applicable method validation for H2O2 detection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 2024.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34.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5B6758">
              <w:rPr>
                <w:rFonts w:asciiTheme="majorBidi" w:hAnsiTheme="majorBidi" w:cstheme="majorBidi"/>
                <w:sz w:val="22"/>
                <w:szCs w:val="22"/>
              </w:rPr>
              <w:t>818-826</w:t>
            </w:r>
            <w:r w:rsidRPr="00A26873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A2687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14:paraId="13E388C9" w14:textId="77777777" w:rsidR="000C695B" w:rsidRDefault="000C695B" w:rsidP="000C695B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="006147C9">
              <w:rPr>
                <w:rFonts w:asciiTheme="majorBidi" w:hAnsiTheme="majorBidi" w:cstheme="majorBidi"/>
                <w:sz w:val="22"/>
                <w:szCs w:val="22"/>
              </w:rPr>
              <w:t>8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A2B1F">
              <w:t xml:space="preserve"> </w:t>
            </w:r>
            <w:r w:rsidRPr="000C695B">
              <w:rPr>
                <w:rFonts w:asciiTheme="majorBidi" w:hAnsiTheme="majorBidi" w:cstheme="majorBidi"/>
                <w:sz w:val="22"/>
                <w:szCs w:val="22"/>
              </w:rPr>
              <w:t xml:space="preserve">Ali Omidi, Shokooh Sadat Khaloo, </w:t>
            </w:r>
            <w:r w:rsidRPr="000C695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0C695B">
              <w:rPr>
                <w:rFonts w:asciiTheme="majorBidi" w:hAnsiTheme="majorBidi" w:cstheme="majorBidi"/>
                <w:sz w:val="22"/>
                <w:szCs w:val="22"/>
              </w:rPr>
              <w:t>, Fatemeh Ravannakhjavani, Soheila Khodakarim, Masoud Ghanbari kakavandi, Siamak Ashrafi Barzideh. Ionic liquid-supported Cuo-ROD nanocomposite by dispersive solid phase extraction for sample preparation of some phthalates in bottled water. Journal of Food Composition and Analysis,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2024.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125.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C695B">
              <w:rPr>
                <w:rFonts w:asciiTheme="majorBidi" w:hAnsiTheme="majorBidi" w:cstheme="majorBidi"/>
                <w:sz w:val="22"/>
                <w:szCs w:val="22"/>
              </w:rPr>
              <w:t>105709-105718</w:t>
            </w:r>
            <w:r w:rsidRPr="00A26873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1B033973" w14:textId="77777777" w:rsidR="000C695B" w:rsidRDefault="006147C9" w:rsidP="000C695B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69.</w:t>
            </w:r>
            <w:r w:rsidRPr="00746724">
              <w:t xml:space="preserve"> </w:t>
            </w:r>
            <w:r w:rsidRPr="006147C9">
              <w:rPr>
                <w:rFonts w:asciiTheme="majorBidi" w:hAnsiTheme="majorBidi" w:cstheme="majorBidi"/>
                <w:sz w:val="22"/>
                <w:szCs w:val="22"/>
              </w:rPr>
              <w:t xml:space="preserve">Mohammad Amin Rashidi, </w:t>
            </w:r>
            <w:r w:rsidRPr="006147C9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6147C9">
              <w:rPr>
                <w:rFonts w:asciiTheme="majorBidi" w:hAnsiTheme="majorBidi" w:cstheme="majorBidi"/>
                <w:sz w:val="22"/>
                <w:szCs w:val="22"/>
              </w:rPr>
              <w:t>, Shahab Falahi, Soudabeh Ghodsi, Hori Ghaneialvar, Sajad Najafi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6147C9">
              <w:rPr>
                <w:rFonts w:asciiTheme="majorBidi" w:hAnsiTheme="majorBidi" w:cstheme="majorBidi"/>
                <w:sz w:val="22"/>
                <w:szCs w:val="22"/>
              </w:rPr>
              <w:t xml:space="preserve"> The emerging potential of green-synthesized nanoparticles as colorimetric sensors for ammonia detection. Microchemical Journal</w:t>
            </w:r>
            <w:r w:rsidRPr="000C695B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2024.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196.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147C9">
              <w:rPr>
                <w:rFonts w:asciiTheme="majorBidi" w:hAnsiTheme="majorBidi" w:cstheme="majorBidi"/>
                <w:sz w:val="22"/>
                <w:szCs w:val="22"/>
              </w:rPr>
              <w:t>109646–109657.</w:t>
            </w:r>
          </w:p>
          <w:p w14:paraId="65BFAD9E" w14:textId="77777777" w:rsidR="006147C9" w:rsidRDefault="006147C9" w:rsidP="006147C9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70.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Fatemeh Ravannakhjavani, Afsaneh Azimian, Parviz Abdolmalekic, Mehdi Sadeghigougheri, Ali Omidi, Mehrdad Helmi Kohnehshahri and </w:t>
            </w:r>
            <w:r w:rsidRPr="00235E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Catalytic activity improvement by one-dimensional structure nanocomposite for hydrogen peroxide detection in occupational exposure monitoring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International Journal of Environmental Analytical Chemistry,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2024.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105(8).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147C9">
              <w:rPr>
                <w:rFonts w:asciiTheme="majorBidi" w:hAnsiTheme="majorBidi" w:cstheme="majorBidi"/>
                <w:sz w:val="22"/>
                <w:szCs w:val="22"/>
              </w:rPr>
              <w:t>1815-1825.</w:t>
            </w:r>
          </w:p>
          <w:p w14:paraId="05747320" w14:textId="77777777" w:rsidR="00235E52" w:rsidRDefault="00235E52" w:rsidP="00235E52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71.</w:t>
            </w:r>
            <w:r w:rsidRPr="003C0960">
              <w:rPr>
                <w:sz w:val="21"/>
                <w:szCs w:val="21"/>
              </w:rPr>
              <w:t xml:space="preserve"> 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Vahid Jalili, Alireza Ghiasvand, Homeira Ebrahimzadeh, Masoomeh Vahabi</w:t>
            </w:r>
            <w:r w:rsidRPr="00235E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, 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Comparative study of molecularly imprinted polymer surface modified magnetic silica aerogel, zeolite Y, and MIL-101(Cr) for dispersive solid phase extraction of fuel ether oxygenates in drinking water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Food Chemistry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2024.</w:t>
            </w:r>
            <w:r w:rsidRPr="00105C9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442.</w:t>
            </w:r>
            <w:r w:rsidRPr="00997BC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138455-138463</w:t>
            </w:r>
            <w:r w:rsidRPr="006147C9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5F71353E" w14:textId="77777777" w:rsidR="00235E52" w:rsidRPr="00235E52" w:rsidRDefault="00235E52" w:rsidP="00235E52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72.</w:t>
            </w:r>
            <w:r w:rsidRPr="00A760C7">
              <w:rPr>
                <w:b/>
                <w:bCs/>
              </w:rPr>
              <w:t xml:space="preserve"> </w:t>
            </w:r>
            <w:r w:rsidRPr="00235E5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, Omar Hahad and Zahra Panjali. Human epithelial lung cell toxicity assessment of collected graphite particles from an iron casting industry (in vitro study)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International Journal of Environmental Health Research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720C13">
              <w:rPr>
                <w:rFonts w:asciiTheme="majorBidi" w:hAnsiTheme="majorBidi" w:cstheme="majorBidi"/>
                <w:sz w:val="22"/>
                <w:szCs w:val="22"/>
              </w:rPr>
              <w:t>2024.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34(9):3126-3135. </w:t>
            </w:r>
          </w:p>
          <w:p w14:paraId="15146238" w14:textId="77777777" w:rsidR="00235E52" w:rsidRDefault="00720C13" w:rsidP="00235E52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73.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Zahra Moradpour, Ali Khavanin, Parviz Abdolmaleki, Behnam Hajipour-Verdom, Seyed Javad Mola, Mansoureh Hamidi and </w:t>
            </w:r>
            <w:r w:rsidRPr="007576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>. Cell toxicity assessment in co-treatment to metalworking fluids and vibration: an in vitro study of occupational exposure setting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International Journal of Environmental Health Research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,2024.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34(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):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1-10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A08B7E3" w14:textId="77777777" w:rsidR="0075763F" w:rsidRDefault="0075763F" w:rsidP="0075763F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74.</w:t>
            </w:r>
            <w:r w:rsidRPr="00262A77">
              <w:t xml:space="preserve"> 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Ali Omidi, </w:t>
            </w:r>
            <w:r w:rsidRPr="0075763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>Shokooh Sadat Khaloo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>Akbar Barzegar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Zinc Oxide Nanorod- Magnetized Silica Aerogel as a New Composite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>in Solid Phase Extraction for Phthalate Esters Detection: Optimization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>by Response Surface Methodology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,2024.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48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609–623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B836C7C" w14:textId="77777777" w:rsidR="00D81645" w:rsidRDefault="00D81645" w:rsidP="00D8164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75.</w:t>
            </w:r>
            <w:r w:rsidRPr="00BD1379">
              <w:t xml:space="preserve"> 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 xml:space="preserve">Vahid Jalili, Alireza Ghiasvand, Homeira Ebrahimzadeh, </w:t>
            </w:r>
            <w:r w:rsidRPr="00D8164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 xml:space="preserve"> Urinary biomonitoring of fuel ether oxygenates using a needle trap device packed with a novel molecularly 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imprinted polymer surface modified Zeolite 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 xml:space="preserve"> Journal of Chromatography 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,2024.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>172(5)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>464949-464959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0BE5B5E7" w14:textId="77777777" w:rsidR="00DA2B60" w:rsidRDefault="00DA2B60" w:rsidP="00DA2B60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76.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 xml:space="preserve"> Z Moradpour, B Jafari Tehrani, F Ravan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 xml:space="preserve">nakhjavani, H Naziri, M Tansaz, M Hamidi, </w:t>
            </w:r>
            <w:r w:rsidRPr="00DA2B6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 Zendehdel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>. Oxidative Stress Assessment of Noise Exposure in the Workers Using Hearing Protection in a Pressing Industry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 xml:space="preserve"> Asian Pac J Cancer Prev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2024.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25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6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>1929-1934.</w:t>
            </w:r>
          </w:p>
          <w:p w14:paraId="06802521" w14:textId="77777777" w:rsidR="00DA2B60" w:rsidRDefault="00DA2B60" w:rsidP="00DA2B60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77.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>Vafa </w:t>
            </w:r>
            <w:proofErr w:type="gramStart"/>
            <w:r w:rsidRPr="00DA2B60">
              <w:rPr>
                <w:rFonts w:asciiTheme="majorBidi" w:hAnsiTheme="majorBidi" w:cstheme="majorBidi"/>
                <w:sz w:val="22"/>
                <w:szCs w:val="22"/>
              </w:rPr>
              <w:t>Feyzi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>Ali</w:t>
            </w:r>
            <w:proofErr w:type="gramEnd"/>
            <w:r w:rsidRPr="00DA2B60">
              <w:rPr>
                <w:rFonts w:asciiTheme="majorBidi" w:hAnsiTheme="majorBidi" w:cstheme="majorBidi"/>
                <w:sz w:val="22"/>
                <w:szCs w:val="22"/>
              </w:rPr>
              <w:t> </w:t>
            </w:r>
            <w:proofErr w:type="gramStart"/>
            <w:r w:rsidR="00C07E12" w:rsidRPr="00DA2B60">
              <w:rPr>
                <w:rFonts w:asciiTheme="majorBidi" w:hAnsiTheme="majorBidi" w:cstheme="majorBidi"/>
                <w:sz w:val="22"/>
                <w:szCs w:val="22"/>
              </w:rPr>
              <w:t>Alboghobeish</w:t>
            </w:r>
            <w:r w:rsidR="00C07E12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C07E12" w:rsidRPr="00DA2B60">
              <w:rPr>
                <w:rFonts w:asciiTheme="majorBidi" w:hAnsiTheme="majorBidi" w:cstheme="majorBidi"/>
                <w:sz w:val="22"/>
                <w:szCs w:val="22"/>
              </w:rPr>
              <w:t>Sayed</w:t>
            </w:r>
            <w:proofErr w:type="gramEnd"/>
            <w:r w:rsidRPr="00DA2B60">
              <w:rPr>
                <w:rFonts w:asciiTheme="majorBidi" w:hAnsiTheme="majorBidi" w:cstheme="majorBidi"/>
                <w:sz w:val="22"/>
                <w:szCs w:val="22"/>
              </w:rPr>
              <w:t> Vahid </w:t>
            </w:r>
            <w:proofErr w:type="gramStart"/>
            <w:r w:rsidR="00C07E12" w:rsidRPr="00DA2B60">
              <w:rPr>
                <w:rFonts w:asciiTheme="majorBidi" w:hAnsiTheme="majorBidi" w:cstheme="majorBidi"/>
                <w:sz w:val="22"/>
                <w:szCs w:val="22"/>
              </w:rPr>
              <w:t>Esmaeili,Rezvan</w:t>
            </w:r>
            <w:proofErr w:type="gramEnd"/>
            <w:r w:rsidRPr="00DA2B6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 </w:t>
            </w:r>
            <w:proofErr w:type="gramStart"/>
            <w:r w:rsidR="00C07E12" w:rsidRPr="00DA2B6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Zendehdel</w:t>
            </w:r>
            <w:r w:rsidR="00C07E12" w:rsidRPr="00DA2B60">
              <w:rPr>
                <w:rFonts w:asciiTheme="majorBidi" w:hAnsiTheme="majorBidi" w:cstheme="majorBidi"/>
                <w:sz w:val="22"/>
                <w:szCs w:val="22"/>
              </w:rPr>
              <w:t>,Somayeh</w:t>
            </w:r>
            <w:proofErr w:type="gramEnd"/>
            <w:r w:rsidRPr="00DA2B60">
              <w:rPr>
                <w:rFonts w:asciiTheme="majorBidi" w:hAnsiTheme="majorBidi" w:cstheme="majorBidi"/>
                <w:sz w:val="22"/>
                <w:szCs w:val="22"/>
              </w:rPr>
              <w:t> Farhang Dehghan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 xml:space="preserve"> A scoping review on advantages and drawbacks of nanotechnology in the field of occupational health. Nanotechnology for Environmental Engineering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2024.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9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DA2B60">
              <w:rPr>
                <w:rFonts w:asciiTheme="majorBidi" w:hAnsiTheme="majorBidi" w:cstheme="majorBidi"/>
                <w:sz w:val="22"/>
                <w:szCs w:val="22"/>
              </w:rPr>
              <w:t>593-615.</w:t>
            </w:r>
          </w:p>
          <w:p w14:paraId="7D1D1E07" w14:textId="77777777" w:rsidR="00C07E12" w:rsidRDefault="00C07E12" w:rsidP="00C07E12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78.</w:t>
            </w:r>
          </w:p>
          <w:p w14:paraId="6115F7D7" w14:textId="77777777" w:rsidR="008328A5" w:rsidRDefault="00C07E12" w:rsidP="008328A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r w:rsidR="00773226">
              <w:rPr>
                <w:rFonts w:asciiTheme="majorBidi" w:hAnsiTheme="majorBidi" w:cstheme="majorBidi"/>
                <w:sz w:val="22"/>
                <w:szCs w:val="22"/>
              </w:rPr>
              <w:t>8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07E12">
              <w:rPr>
                <w:rFonts w:asciiTheme="majorBidi" w:hAnsiTheme="majorBidi" w:cstheme="majorBidi"/>
                <w:sz w:val="22"/>
                <w:szCs w:val="22"/>
              </w:rPr>
              <w:t xml:space="preserve"> Sayed Vahid Esmaeili, Ali Alboghobeish, Vafa Feyzi,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07E12">
              <w:rPr>
                <w:rFonts w:asciiTheme="majorBidi" w:hAnsiTheme="majorBidi" w:cstheme="majorBidi"/>
                <w:sz w:val="22"/>
                <w:szCs w:val="22"/>
              </w:rPr>
              <w:t xml:space="preserve">Fatemeh Ravannakhjavani and </w:t>
            </w:r>
            <w:r w:rsidRPr="008328A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="008328A5" w:rsidRPr="008328A5">
              <w:rPr>
                <w:rFonts w:asciiTheme="majorBidi" w:hAnsiTheme="majorBidi" w:cstheme="majorBidi"/>
                <w:sz w:val="22"/>
                <w:szCs w:val="22"/>
              </w:rPr>
              <w:t>Virtual screening study for biological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8328A5" w:rsidRPr="008328A5">
              <w:rPr>
                <w:rFonts w:asciiTheme="majorBidi" w:hAnsiTheme="majorBidi" w:cstheme="majorBidi"/>
                <w:sz w:val="22"/>
                <w:szCs w:val="22"/>
              </w:rPr>
              <w:t>activity assessment and metabolism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8328A5" w:rsidRPr="008328A5">
              <w:rPr>
                <w:rFonts w:asciiTheme="majorBidi" w:hAnsiTheme="majorBidi" w:cstheme="majorBidi"/>
                <w:sz w:val="22"/>
                <w:szCs w:val="22"/>
              </w:rPr>
              <w:t>pathway of a fuel dye in airborne exposure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8328A5" w:rsidRPr="008328A5">
              <w:rPr>
                <w:rFonts w:asciiTheme="majorBidi" w:hAnsiTheme="majorBidi" w:cstheme="majorBidi"/>
                <w:sz w:val="22"/>
                <w:szCs w:val="22"/>
              </w:rPr>
              <w:t>scenario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8328A5" w:rsidRPr="008328A5">
              <w:rPr>
                <w:rFonts w:asciiTheme="majorBidi" w:hAnsiTheme="majorBidi" w:cstheme="majorBidi"/>
                <w:sz w:val="22"/>
                <w:szCs w:val="22"/>
              </w:rPr>
              <w:t xml:space="preserve"> Toxicology and Industrial Health,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 xml:space="preserve"> 2024.</w:t>
            </w:r>
            <w:r w:rsidR="008328A5"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="008328A5" w:rsidRPr="00D81645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="008328A5" w:rsidRPr="00D81645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 w:rsidR="008328A5" w:rsidRPr="00235E52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="008328A5"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8328A5">
              <w:rPr>
                <w:rFonts w:asciiTheme="majorBidi" w:hAnsiTheme="majorBidi" w:cstheme="majorBidi"/>
                <w:sz w:val="22"/>
                <w:szCs w:val="22"/>
              </w:rPr>
              <w:t>1-10.</w:t>
            </w:r>
          </w:p>
          <w:p w14:paraId="22D1D257" w14:textId="77777777" w:rsidR="001848E7" w:rsidRDefault="00773226" w:rsidP="001848E7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79</w:t>
            </w:r>
            <w:r w:rsidR="00D64F3A"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hyperlink r:id="rId45" w:anchor="auth-Mohammad_Amin-Rashidi-Aff1" w:history="1">
              <w:r w:rsidR="00D64F3A" w:rsidRPr="00D64F3A">
                <w:rPr>
                  <w:rFonts w:asciiTheme="majorBidi" w:hAnsiTheme="majorBidi" w:cstheme="majorBidi"/>
                  <w:sz w:val="22"/>
                  <w:szCs w:val="22"/>
                </w:rPr>
                <w:t>Mohammad Amin Rashidi</w:t>
              </w:r>
            </w:hyperlink>
            <w:r w:rsidR="00D64F3A" w:rsidRPr="00D64F3A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46" w:anchor="auth-Shahab-Falahi-Aff2" w:history="1">
              <w:r w:rsidR="00D64F3A" w:rsidRPr="00D64F3A">
                <w:rPr>
                  <w:rFonts w:asciiTheme="majorBidi" w:hAnsiTheme="majorBidi" w:cstheme="majorBidi"/>
                  <w:sz w:val="22"/>
                  <w:szCs w:val="22"/>
                </w:rPr>
                <w:t>Shahab Falahi</w:t>
              </w:r>
            </w:hyperlink>
            <w:r w:rsidR="00D64F3A" w:rsidRPr="00D64F3A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47" w:anchor="auth-Somayeh-Farhang_Dehghan-Aff3" w:history="1">
              <w:r w:rsidR="00D64F3A" w:rsidRPr="00D64F3A">
                <w:rPr>
                  <w:rFonts w:asciiTheme="majorBidi" w:hAnsiTheme="majorBidi" w:cstheme="majorBidi"/>
                  <w:sz w:val="22"/>
                  <w:szCs w:val="22"/>
                </w:rPr>
                <w:t>Somayeh Farhang Dehghan</w:t>
              </w:r>
            </w:hyperlink>
            <w:r w:rsidR="00D64F3A" w:rsidRPr="00D64F3A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hyperlink r:id="rId48" w:anchor="auth-Homeira-Ebrahimzadeh-Aff4" w:history="1">
              <w:r w:rsidR="00D64F3A" w:rsidRPr="00D64F3A">
                <w:rPr>
                  <w:rFonts w:asciiTheme="majorBidi" w:hAnsiTheme="majorBidi" w:cstheme="majorBidi"/>
                  <w:sz w:val="22"/>
                  <w:szCs w:val="22"/>
                </w:rPr>
                <w:t>Homeira Ebrahimzadeh</w:t>
              </w:r>
            </w:hyperlink>
            <w:r w:rsidR="00D64F3A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1848E7" w:rsidRPr="001848E7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848E7" w:rsidRPr="001848E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="001848E7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1848E7" w:rsidRPr="001848E7">
              <w:rPr>
                <w:rFonts w:asciiTheme="majorBidi" w:hAnsiTheme="majorBidi" w:cstheme="majorBidi"/>
                <w:sz w:val="22"/>
                <w:szCs w:val="22"/>
              </w:rPr>
              <w:t xml:space="preserve"> Green synthesis of silver nanoparticles by Smyrnium cordifolium plant and its application for colorimetric detection of ammonia</w:t>
            </w:r>
            <w:r w:rsidR="001848E7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1848E7" w:rsidRPr="001848E7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hyperlink r:id="rId49" w:history="1">
              <w:r w:rsidR="001848E7" w:rsidRPr="001848E7">
                <w:rPr>
                  <w:rFonts w:asciiTheme="majorBidi" w:hAnsiTheme="majorBidi" w:cstheme="majorBidi"/>
                  <w:sz w:val="22"/>
                  <w:szCs w:val="22"/>
                </w:rPr>
                <w:t>Scientific Report</w:t>
              </w:r>
            </w:hyperlink>
            <w:r w:rsidR="001848E7" w:rsidRPr="001848E7">
              <w:rPr>
                <w:rFonts w:asciiTheme="majorBidi" w:hAnsiTheme="majorBidi" w:cstheme="majorBidi"/>
                <w:sz w:val="22"/>
                <w:szCs w:val="22"/>
              </w:rPr>
              <w:t>s</w:t>
            </w:r>
            <w:r w:rsidR="001848E7">
              <w:rPr>
                <w:rFonts w:asciiTheme="majorBidi" w:hAnsiTheme="majorBidi" w:cstheme="majorBidi"/>
                <w:sz w:val="22"/>
                <w:szCs w:val="22"/>
              </w:rPr>
              <w:t>, 2024.</w:t>
            </w:r>
            <w:r w:rsidR="001848E7"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848E7">
              <w:rPr>
                <w:rFonts w:asciiTheme="majorBidi" w:hAnsiTheme="majorBidi" w:cstheme="majorBidi"/>
                <w:sz w:val="22"/>
                <w:szCs w:val="22"/>
              </w:rPr>
              <w:t>14</w:t>
            </w:r>
            <w:r w:rsidR="001848E7" w:rsidRPr="00235E52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="001848E7"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848E7" w:rsidRPr="001848E7">
              <w:rPr>
                <w:rFonts w:asciiTheme="majorBidi" w:hAnsiTheme="majorBidi" w:cstheme="majorBidi"/>
                <w:sz w:val="22"/>
                <w:szCs w:val="22"/>
              </w:rPr>
              <w:t>24161</w:t>
            </w:r>
            <w:r w:rsidR="001848E7">
              <w:rPr>
                <w:rFonts w:asciiTheme="majorBidi" w:hAnsiTheme="majorBidi" w:cstheme="majorBidi"/>
                <w:sz w:val="22"/>
                <w:szCs w:val="22"/>
              </w:rPr>
              <w:t>-2415.</w:t>
            </w:r>
          </w:p>
          <w:p w14:paraId="667F2846" w14:textId="77777777" w:rsidR="00773226" w:rsidRDefault="00773226" w:rsidP="00773226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80.</w:t>
            </w:r>
            <w:r w:rsidRPr="00920D91">
              <w:rPr>
                <w:b/>
                <w:bCs/>
              </w:rPr>
              <w:t xml:space="preserve"> </w:t>
            </w:r>
            <w:r w:rsidRPr="00C07E1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C07E12">
              <w:rPr>
                <w:rFonts w:asciiTheme="majorBidi" w:hAnsiTheme="majorBidi" w:cstheme="majorBidi"/>
                <w:sz w:val="22"/>
                <w:szCs w:val="22"/>
              </w:rPr>
              <w:t>, elham asgari-Gandomani, athena Rafieepour, Zahra Panjali and Zahra Moradpour. DNA damage in workers exposed to mineral oils. Drug and ChemiCal ToxiCology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2025.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48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 xml:space="preserve"> (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Pr="00D81645"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Pr="0075763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C07E12">
              <w:rPr>
                <w:rFonts w:asciiTheme="majorBidi" w:hAnsiTheme="majorBidi" w:cstheme="majorBidi"/>
                <w:sz w:val="22"/>
                <w:szCs w:val="22"/>
              </w:rPr>
              <w:t>540-546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3738E903" w14:textId="77777777" w:rsidR="008323BA" w:rsidRDefault="008323BA" w:rsidP="008323BA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81.</w:t>
            </w:r>
            <w:r w:rsidRPr="00231E3B">
              <w:t xml:space="preserve"> </w:t>
            </w:r>
            <w:r w:rsidRPr="008323BA">
              <w:rPr>
                <w:rFonts w:asciiTheme="majorBidi" w:hAnsiTheme="majorBidi" w:cstheme="majorBidi"/>
                <w:sz w:val="22"/>
                <w:szCs w:val="22"/>
              </w:rPr>
              <w:t xml:space="preserve">Fatemeh asadipour, Shokooh Sadat Khaloo, Behnam Hajipour Verdom, Fatemeh Ravannakhjavani, </w:t>
            </w:r>
            <w:r w:rsidRPr="008323B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8323BA">
              <w:rPr>
                <w:rFonts w:asciiTheme="majorBidi" w:hAnsiTheme="majorBidi" w:cstheme="majorBidi"/>
                <w:sz w:val="22"/>
                <w:szCs w:val="22"/>
              </w:rPr>
              <w:t>. A rod structure by oxidative activation potency: An applicable method in hexavalent chromium detection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8323BA">
              <w:rPr>
                <w:rFonts w:asciiTheme="majorBidi" w:hAnsiTheme="majorBidi" w:cstheme="majorBidi"/>
                <w:sz w:val="22"/>
                <w:szCs w:val="22"/>
              </w:rPr>
              <w:t xml:space="preserve"> Inorganic Chemistry Communications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 2025.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178</w:t>
            </w:r>
            <w:r w:rsidRPr="00235E52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Pr="008323BA">
              <w:rPr>
                <w:rFonts w:asciiTheme="majorBidi" w:hAnsiTheme="majorBidi" w:cstheme="majorBidi"/>
                <w:sz w:val="22"/>
                <w:szCs w:val="22"/>
              </w:rPr>
              <w:t>114310-114320</w:t>
            </w:r>
            <w:r w:rsidR="005B28D8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1D4FDAEE" w14:textId="77777777" w:rsidR="005B28D8" w:rsidRDefault="005B28D8" w:rsidP="005B28D8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82.</w:t>
            </w:r>
            <w:r w:rsidRPr="005B28D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5B28D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5B28D8">
              <w:rPr>
                <w:rFonts w:asciiTheme="majorBidi" w:hAnsiTheme="majorBidi" w:cstheme="majorBidi"/>
                <w:sz w:val="22"/>
                <w:szCs w:val="22"/>
              </w:rPr>
              <w:t>, Vahid Jalili, Homeira Ebrahimzadeh, and Masoomeh Vahabi Shekarloo. Surface Molecularly Imprinted Polymer–Needle Trap Device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5B28D8">
              <w:rPr>
                <w:rFonts w:asciiTheme="majorBidi" w:hAnsiTheme="majorBidi" w:cstheme="majorBidi"/>
                <w:sz w:val="22"/>
                <w:szCs w:val="22"/>
              </w:rPr>
              <w:t>for the Biomonitoring of Two Neurotoxic Compounds in Exhaled Air. Journal of Analytical Chemistry, 2025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5B28D8">
              <w:rPr>
                <w:rFonts w:asciiTheme="majorBidi" w:hAnsiTheme="majorBidi" w:cstheme="majorBidi"/>
                <w:sz w:val="22"/>
                <w:szCs w:val="22"/>
              </w:rPr>
              <w:t>80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(</w:t>
            </w:r>
            <w:r w:rsidRPr="005B28D8">
              <w:rPr>
                <w:rFonts w:asciiTheme="majorBidi" w:hAnsiTheme="majorBidi" w:cstheme="majorBidi"/>
                <w:sz w:val="22"/>
                <w:szCs w:val="22"/>
              </w:rPr>
              <w:t>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)</w:t>
            </w:r>
            <w:r w:rsidRPr="005B28D8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A40665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r w:rsidRPr="005B28D8">
              <w:rPr>
                <w:rFonts w:asciiTheme="majorBidi" w:hAnsiTheme="majorBidi" w:cstheme="majorBidi"/>
                <w:sz w:val="22"/>
                <w:szCs w:val="22"/>
              </w:rPr>
              <w:t>1152–1162.</w:t>
            </w:r>
          </w:p>
          <w:p w14:paraId="1B8E90D7" w14:textId="77777777" w:rsidR="00A40665" w:rsidRDefault="00A40665" w:rsidP="00A4066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83.</w:t>
            </w:r>
            <w:r>
              <w:t xml:space="preserve"> </w:t>
            </w:r>
            <w:r w:rsidRPr="00A40665">
              <w:rPr>
                <w:rFonts w:asciiTheme="majorBidi" w:hAnsiTheme="majorBidi" w:cstheme="majorBidi"/>
                <w:sz w:val="22"/>
                <w:szCs w:val="22"/>
              </w:rPr>
              <w:t xml:space="preserve">Shiva Mohammadjani Kumeleh, Fatemeh Asadipour, Mahmoud Heidari &amp; </w:t>
            </w:r>
            <w:r w:rsidRPr="00A4066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t xml:space="preserve"> </w:t>
            </w:r>
            <w:r w:rsidRPr="00A40665">
              <w:rPr>
                <w:rFonts w:asciiTheme="majorBidi" w:hAnsiTheme="majorBidi" w:cstheme="majorBidi"/>
                <w:sz w:val="22"/>
                <w:szCs w:val="22"/>
              </w:rPr>
              <w:t>Hexavalent chromium detection in air samples according to catalytic peroxidase reaction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t xml:space="preserve"> </w:t>
            </w:r>
            <w:r w:rsidRPr="00A40665">
              <w:rPr>
                <w:rFonts w:asciiTheme="majorBidi" w:hAnsiTheme="majorBidi" w:cstheme="majorBidi"/>
                <w:sz w:val="22"/>
                <w:szCs w:val="22"/>
              </w:rPr>
              <w:t>doi.org/10.1080/03067319.2025.2550660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7573A4F" w14:textId="77777777" w:rsidR="00A40665" w:rsidRDefault="00A40665" w:rsidP="00A40665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84.</w:t>
            </w:r>
            <w:r>
              <w:t xml:space="preserve"> </w:t>
            </w:r>
            <w:r w:rsidRPr="00A40665">
              <w:rPr>
                <w:rFonts w:asciiTheme="majorBidi" w:hAnsiTheme="majorBidi" w:cstheme="majorBidi"/>
                <w:sz w:val="22"/>
                <w:szCs w:val="22"/>
              </w:rPr>
              <w:t xml:space="preserve">Akram Tabrizi, Fatemeh Paridokht, Yaser Khorshidi Behzadi, </w:t>
            </w:r>
            <w:r w:rsidRPr="00A4066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t xml:space="preserve"> </w:t>
            </w:r>
            <w:r w:rsidRPr="00A40665">
              <w:rPr>
                <w:rFonts w:asciiTheme="majorBidi" w:hAnsiTheme="majorBidi" w:cstheme="majorBidi"/>
                <w:sz w:val="22"/>
                <w:szCs w:val="22"/>
              </w:rPr>
              <w:t>A systematic review of computational simulation methods for predicting the toxicity of chemical compounds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t xml:space="preserve"> </w:t>
            </w:r>
            <w:r w:rsidRPr="00A40665">
              <w:rPr>
                <w:rFonts w:asciiTheme="majorBidi" w:hAnsiTheme="majorBidi" w:cstheme="majorBidi"/>
                <w:sz w:val="22"/>
                <w:szCs w:val="22"/>
              </w:rPr>
              <w:t xml:space="preserve">Journal of Health and Safety at Work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A40665">
              <w:rPr>
                <w:rFonts w:asciiTheme="majorBidi" w:hAnsiTheme="majorBidi" w:cstheme="majorBidi"/>
                <w:sz w:val="22"/>
                <w:szCs w:val="22"/>
              </w:rPr>
              <w:t>2025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A40665">
              <w:rPr>
                <w:rFonts w:asciiTheme="majorBidi" w:hAnsiTheme="majorBidi" w:cstheme="majorBidi"/>
                <w:sz w:val="22"/>
                <w:szCs w:val="22"/>
              </w:rPr>
              <w:t xml:space="preserve"> 15(2):432-462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7864B6FF" w14:textId="77777777" w:rsidR="00C82D58" w:rsidRDefault="00C82D58" w:rsidP="00C82D58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85.</w:t>
            </w:r>
            <w:r>
              <w:t xml:space="preserve"> </w:t>
            </w:r>
            <w:r w:rsidRPr="00C82D58">
              <w:rPr>
                <w:rFonts w:asciiTheme="majorBidi" w:hAnsiTheme="majorBidi" w:cstheme="majorBidi"/>
                <w:sz w:val="22"/>
                <w:szCs w:val="22"/>
              </w:rPr>
              <w:t xml:space="preserve">Fatemeh Asadipour, Shokooh Sadat Khaloo, Zahra </w:t>
            </w:r>
            <w:proofErr w:type="gramStart"/>
            <w:r w:rsidRPr="00C82D58">
              <w:rPr>
                <w:rFonts w:asciiTheme="majorBidi" w:hAnsiTheme="majorBidi" w:cstheme="majorBidi"/>
                <w:sz w:val="22"/>
                <w:szCs w:val="22"/>
              </w:rPr>
              <w:t>Ravannakhjavani,Shiva</w:t>
            </w:r>
            <w:proofErr w:type="gramEnd"/>
            <w:r w:rsidRPr="00C82D58">
              <w:rPr>
                <w:rFonts w:asciiTheme="majorBidi" w:hAnsiTheme="majorBidi" w:cstheme="majorBidi"/>
                <w:sz w:val="22"/>
                <w:szCs w:val="22"/>
              </w:rPr>
              <w:t xml:space="preserve"> Mohammadjani kumeleh, </w:t>
            </w:r>
            <w:r w:rsidRPr="00C82D5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t xml:space="preserve"> </w:t>
            </w:r>
            <w:r w:rsidRPr="00C82D58">
              <w:rPr>
                <w:rFonts w:asciiTheme="majorBidi" w:hAnsiTheme="majorBidi" w:cstheme="majorBidi"/>
                <w:sz w:val="22"/>
                <w:szCs w:val="22"/>
              </w:rPr>
              <w:t>Chemo-sensor of schiff base characterization for colorimetric detection of inorganic sulfate: An overview method validation for hydrogen sulfide analysis of air samples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C82D58">
              <w:rPr>
                <w:rFonts w:ascii="Charis SIL" w:hAnsi="Charis SIL" w:cs="Charis SIL"/>
                <w:color w:val="000000"/>
                <w:kern w:val="0"/>
                <w:sz w:val="28"/>
                <w:szCs w:val="28"/>
              </w:rPr>
              <w:t xml:space="preserve"> </w:t>
            </w:r>
            <w:r w:rsidRPr="00C82D58">
              <w:rPr>
                <w:rFonts w:asciiTheme="majorBidi" w:hAnsiTheme="majorBidi" w:cstheme="majorBidi"/>
                <w:sz w:val="22"/>
                <w:szCs w:val="22"/>
              </w:rPr>
              <w:t>Journal of Photochemistry &amp; Photobiology, A: Chemistry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,2026,472:116853-116860.</w:t>
            </w:r>
          </w:p>
          <w:p w14:paraId="0572F540" w14:textId="77777777" w:rsidR="000C434A" w:rsidRDefault="000C434A" w:rsidP="000C434A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86.</w:t>
            </w:r>
            <w:r>
              <w:t xml:space="preserve"> 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>Shiva Mohammadjani Kumeleh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 xml:space="preserve"> Ali Hashemi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 xml:space="preserve"> Mostafa Pouyakian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>Mohammad Amin Rashidi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 xml:space="preserve"> Shahab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>Falahi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6C3DE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*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. 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>Effective Antibacterial Medical Mask Based on the Novel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022133">
              <w:rPr>
                <w:rFonts w:asciiTheme="majorBidi" w:hAnsiTheme="majorBidi" w:cstheme="majorBidi"/>
                <w:sz w:val="22"/>
                <w:szCs w:val="22"/>
              </w:rPr>
              <w:t>Biosynthesized Copper Nanoparticles (CuNPs)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>
              <w:t xml:space="preserve"> </w:t>
            </w:r>
            <w:r w:rsidRPr="006C3DE6">
              <w:rPr>
                <w:rFonts w:asciiTheme="majorBidi" w:hAnsiTheme="majorBidi" w:cstheme="majorBidi"/>
                <w:sz w:val="22"/>
                <w:szCs w:val="22"/>
              </w:rPr>
              <w:t>International Journal of Microbiology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.2</w:t>
            </w:r>
            <w:r w:rsidRPr="006C3DE6">
              <w:rPr>
                <w:rFonts w:asciiTheme="majorBidi" w:hAnsiTheme="majorBidi" w:cstheme="majorBidi"/>
                <w:sz w:val="22"/>
                <w:szCs w:val="22"/>
              </w:rPr>
              <w:t>026; 2026:3774572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412B7A10" w14:textId="36AD83AC" w:rsidR="005414C2" w:rsidRDefault="000C434A" w:rsidP="000C434A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87.</w:t>
            </w:r>
            <w:r w:rsidRPr="00FC068E">
              <w:rPr>
                <w:rFonts w:asciiTheme="majorBidi" w:hAnsiTheme="majorBidi" w:cstheme="majorBidi"/>
                <w:sz w:val="22"/>
                <w:szCs w:val="22"/>
              </w:rPr>
              <w:t xml:space="preserve">Fatemeh Baghdadi, </w:t>
            </w:r>
            <w:r w:rsidRPr="00FC068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Rezvan Zendehdel</w:t>
            </w:r>
            <w:r w:rsidRPr="00FC068E">
              <w:rPr>
                <w:rFonts w:asciiTheme="majorBidi" w:hAnsiTheme="majorBidi" w:cstheme="majorBidi"/>
                <w:sz w:val="22"/>
                <w:szCs w:val="22"/>
              </w:rPr>
              <w:t>, Zahra Panjali, Alireza Hajighasemkhan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  <w:r>
              <w:t xml:space="preserve"> </w:t>
            </w:r>
            <w:r w:rsidRPr="00FC068E">
              <w:rPr>
                <w:rFonts w:asciiTheme="majorBidi" w:hAnsiTheme="majorBidi" w:cstheme="majorBidi"/>
                <w:sz w:val="22"/>
                <w:szCs w:val="22"/>
              </w:rPr>
              <w:t>Prediction of Mineral Oil Concentrations Using Fourier Transform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 xml:space="preserve"> </w:t>
            </w:r>
            <w:r w:rsidRPr="00FC068E">
              <w:rPr>
                <w:rFonts w:asciiTheme="majorBidi" w:hAnsiTheme="majorBidi" w:cstheme="majorBidi"/>
                <w:sz w:val="22"/>
                <w:szCs w:val="22"/>
              </w:rPr>
              <w:t>Infrared (FTIR) and Modeling Methods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  <w:r>
              <w:t xml:space="preserve"> </w:t>
            </w:r>
            <w:r w:rsidRPr="00FC068E">
              <w:rPr>
                <w:rFonts w:asciiTheme="majorBidi" w:hAnsiTheme="majorBidi" w:cstheme="majorBidi"/>
                <w:sz w:val="22"/>
                <w:szCs w:val="22"/>
              </w:rPr>
              <w:t>Journal of Health and Safety at Work 2026; 16(1): 99-118</w:t>
            </w:r>
            <w:r>
              <w:rPr>
                <w:rFonts w:asciiTheme="majorBidi" w:hAnsiTheme="majorBidi" w:cstheme="majorBidi" w:hint="cs"/>
                <w:sz w:val="22"/>
                <w:szCs w:val="22"/>
                <w:rtl/>
              </w:rPr>
              <w:t>.</w:t>
            </w:r>
          </w:p>
          <w:p w14:paraId="3BF69912" w14:textId="77777777" w:rsidR="00920A56" w:rsidRPr="00252663" w:rsidRDefault="00920A56" w:rsidP="00920A56">
            <w:pPr>
              <w:shd w:val="clear" w:color="auto" w:fill="FFFFFF" w:themeFill="background1"/>
              <w:tabs>
                <w:tab w:val="left" w:pos="5364"/>
                <w:tab w:val="right" w:pos="8835"/>
              </w:tabs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</w:tc>
      </w:tr>
    </w:tbl>
    <w:p w14:paraId="07C9272D" w14:textId="77777777" w:rsidR="00693CA8" w:rsidRDefault="00693CA8" w:rsidP="00B37A2F">
      <w:pPr>
        <w:tabs>
          <w:tab w:val="left" w:pos="5364"/>
        </w:tabs>
        <w:rPr>
          <w:rFonts w:cs="B Lotus"/>
          <w:sz w:val="22"/>
          <w:szCs w:val="22"/>
          <w:rtl/>
        </w:rPr>
      </w:pPr>
    </w:p>
    <w:p w14:paraId="4AF08FEF" w14:textId="77777777" w:rsidR="002D3EDE" w:rsidRPr="00B37A2F" w:rsidRDefault="002D3EDE" w:rsidP="00B37A2F">
      <w:pPr>
        <w:tabs>
          <w:tab w:val="left" w:pos="5364"/>
        </w:tabs>
        <w:rPr>
          <w:rFonts w:cs="B Lotus"/>
          <w:sz w:val="22"/>
          <w:szCs w:val="22"/>
        </w:rPr>
      </w:pPr>
    </w:p>
    <w:sectPr w:rsidR="002D3EDE" w:rsidRPr="00B37A2F" w:rsidSect="0040104B">
      <w:headerReference w:type="default" r:id="rId5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BF26" w14:textId="77777777" w:rsidR="00FB044A" w:rsidRDefault="00FB044A" w:rsidP="00573C31">
      <w:pPr>
        <w:spacing w:after="0" w:line="240" w:lineRule="auto"/>
      </w:pPr>
      <w:r>
        <w:separator/>
      </w:r>
    </w:p>
  </w:endnote>
  <w:endnote w:type="continuationSeparator" w:id="0">
    <w:p w14:paraId="157BE6E1" w14:textId="77777777" w:rsidR="00FB044A" w:rsidRDefault="00FB044A" w:rsidP="0057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utos">
    <w:altName w:val="Cambria"/>
    <w:panose1 w:val="00000000000000000000"/>
    <w:charset w:val="00"/>
    <w:family w:val="roman"/>
    <w:notTrueType/>
    <w:pitch w:val="default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F469" w14:textId="77777777" w:rsidR="00FB044A" w:rsidRDefault="00FB044A" w:rsidP="00573C31">
      <w:pPr>
        <w:spacing w:after="0" w:line="240" w:lineRule="auto"/>
      </w:pPr>
      <w:r>
        <w:separator/>
      </w:r>
    </w:p>
  </w:footnote>
  <w:footnote w:type="continuationSeparator" w:id="0">
    <w:p w14:paraId="01ED4930" w14:textId="77777777" w:rsidR="00FB044A" w:rsidRDefault="00FB044A" w:rsidP="00573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DBDA8" w14:textId="7FEBFCED" w:rsidR="00573C31" w:rsidRPr="0002403B" w:rsidRDefault="00000000" w:rsidP="0002403B">
    <w:pPr>
      <w:pStyle w:val="Header"/>
      <w:pBdr>
        <w:bottom w:val="single" w:sz="4" w:space="8" w:color="4472C4" w:themeColor="accent1"/>
      </w:pBdr>
      <w:spacing w:after="360"/>
      <w:contextualSpacing/>
      <w:jc w:val="center"/>
      <w:rPr>
        <w:rFonts w:ascii="Times New Roman" w:eastAsia="Times New Roman" w:hAnsi="Times New Roman" w:cs="Times New Roman"/>
        <w:b/>
        <w:bCs/>
        <w:kern w:val="0"/>
        <w:lang w:bidi="ar-SA"/>
        <w14:ligatures w14:val="none"/>
      </w:rPr>
    </w:pPr>
    <w:sdt>
      <w:sdtPr>
        <w:rPr>
          <w:rFonts w:ascii="Times New Roman" w:eastAsia="Times New Roman" w:hAnsi="Times New Roman" w:cs="Times New Roman"/>
          <w:b/>
          <w:bCs/>
          <w:kern w:val="0"/>
          <w:rtl/>
          <w:lang w:bidi="ar-SA"/>
          <w14:ligatures w14:val="none"/>
        </w:rPr>
        <w:alias w:val="Title"/>
        <w:tag w:val=""/>
        <w:id w:val="942040131"/>
        <w:placeholder>
          <w:docPart w:val="74A5D3E30E7E4C4AB0010D93FAF67C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2403B" w:rsidRPr="0002403B">
          <w:rPr>
            <w:rFonts w:ascii="Times New Roman" w:eastAsia="Times New Roman" w:hAnsi="Times New Roman" w:cs="Times New Roman"/>
            <w:b/>
            <w:bCs/>
            <w:kern w:val="0"/>
            <w:lang w:bidi="ar-SA"/>
            <w14:ligatures w14:val="none"/>
          </w:rPr>
          <w:t xml:space="preserve">Curriculum Vitae/Dr Rezvan Zendehdel     </w:t>
        </w:r>
        <w:r w:rsidR="0002403B">
          <w:rPr>
            <w:rFonts w:ascii="Times New Roman" w:eastAsia="Times New Roman" w:hAnsi="Times New Roman" w:cs="Times New Roman"/>
            <w:b/>
            <w:bCs/>
            <w:kern w:val="0"/>
            <w:lang w:bidi="ar-SA"/>
            <w14:ligatures w14:val="none"/>
          </w:rPr>
          <w:t xml:space="preserve">                  </w:t>
        </w:r>
        <w:r w:rsidR="0002403B" w:rsidRPr="0002403B">
          <w:rPr>
            <w:rFonts w:ascii="Times New Roman" w:eastAsia="Times New Roman" w:hAnsi="Times New Roman" w:cs="Times New Roman"/>
            <w:b/>
            <w:bCs/>
            <w:kern w:val="0"/>
            <w:lang w:bidi="ar-SA"/>
            <w14:ligatures w14:val="none"/>
          </w:rPr>
          <w:t xml:space="preserve">                 </w:t>
        </w:r>
        <w:proofErr w:type="gramStart"/>
        <w:r w:rsidR="0002403B" w:rsidRPr="0002403B">
          <w:rPr>
            <w:rFonts w:ascii="Times New Roman" w:eastAsia="Times New Roman" w:hAnsi="Times New Roman" w:cs="Times New Roman"/>
            <w:b/>
            <w:bCs/>
            <w:kern w:val="0"/>
            <w:lang w:bidi="ar-SA"/>
            <w14:ligatures w14:val="none"/>
          </w:rPr>
          <w:t>Updated:</w:t>
        </w:r>
        <w:r w:rsidR="000C434A">
          <w:rPr>
            <w:rFonts w:ascii="Times New Roman" w:eastAsia="Times New Roman" w:hAnsi="Times New Roman" w:cs="Times New Roman"/>
            <w:b/>
            <w:bCs/>
            <w:kern w:val="0"/>
            <w:lang w:bidi="ar-SA"/>
            <w14:ligatures w14:val="none"/>
          </w:rPr>
          <w:t>Agust</w:t>
        </w:r>
        <w:proofErr w:type="gramEnd"/>
        <w:r w:rsidR="0002403B" w:rsidRPr="0002403B">
          <w:rPr>
            <w:rFonts w:ascii="Times New Roman" w:eastAsia="Times New Roman" w:hAnsi="Times New Roman" w:cs="Times New Roman"/>
            <w:b/>
            <w:bCs/>
            <w:kern w:val="0"/>
            <w:lang w:bidi="ar-SA"/>
            <w14:ligatures w14:val="none"/>
          </w:rPr>
          <w:t xml:space="preserve"> 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6A08"/>
    <w:multiLevelType w:val="hybridMultilevel"/>
    <w:tmpl w:val="1152C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6D0B"/>
    <w:multiLevelType w:val="hybridMultilevel"/>
    <w:tmpl w:val="0BF07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F52A2"/>
    <w:multiLevelType w:val="hybridMultilevel"/>
    <w:tmpl w:val="C8AAB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476404">
    <w:abstractNumId w:val="2"/>
  </w:num>
  <w:num w:numId="2" w16cid:durableId="1708752191">
    <w:abstractNumId w:val="1"/>
  </w:num>
  <w:num w:numId="3" w16cid:durableId="54526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31"/>
    <w:rsid w:val="0000076A"/>
    <w:rsid w:val="00000B2C"/>
    <w:rsid w:val="0000472C"/>
    <w:rsid w:val="00010441"/>
    <w:rsid w:val="000106BF"/>
    <w:rsid w:val="000216BD"/>
    <w:rsid w:val="0002403B"/>
    <w:rsid w:val="00090E1F"/>
    <w:rsid w:val="00091F3F"/>
    <w:rsid w:val="000A1337"/>
    <w:rsid w:val="000B29DC"/>
    <w:rsid w:val="000C434A"/>
    <w:rsid w:val="000C695B"/>
    <w:rsid w:val="000F123F"/>
    <w:rsid w:val="000F43AD"/>
    <w:rsid w:val="001009A1"/>
    <w:rsid w:val="00104953"/>
    <w:rsid w:val="00105C98"/>
    <w:rsid w:val="0011136D"/>
    <w:rsid w:val="00113865"/>
    <w:rsid w:val="001208F5"/>
    <w:rsid w:val="001243EF"/>
    <w:rsid w:val="001267DD"/>
    <w:rsid w:val="00161588"/>
    <w:rsid w:val="001638FA"/>
    <w:rsid w:val="00165911"/>
    <w:rsid w:val="001848E7"/>
    <w:rsid w:val="00192B8B"/>
    <w:rsid w:val="00193952"/>
    <w:rsid w:val="001A5D4E"/>
    <w:rsid w:val="001B032D"/>
    <w:rsid w:val="001B6043"/>
    <w:rsid w:val="001D16C6"/>
    <w:rsid w:val="001E34A4"/>
    <w:rsid w:val="001F2356"/>
    <w:rsid w:val="001F58CD"/>
    <w:rsid w:val="001F65AE"/>
    <w:rsid w:val="002266FB"/>
    <w:rsid w:val="00226C91"/>
    <w:rsid w:val="00235E52"/>
    <w:rsid w:val="00252663"/>
    <w:rsid w:val="00256AAC"/>
    <w:rsid w:val="00257E82"/>
    <w:rsid w:val="002663A9"/>
    <w:rsid w:val="0027627B"/>
    <w:rsid w:val="0029697E"/>
    <w:rsid w:val="002A3FAB"/>
    <w:rsid w:val="002C05CD"/>
    <w:rsid w:val="002C1BB1"/>
    <w:rsid w:val="002C45BB"/>
    <w:rsid w:val="002D3D64"/>
    <w:rsid w:val="002D3EDE"/>
    <w:rsid w:val="002E66DB"/>
    <w:rsid w:val="002E7B53"/>
    <w:rsid w:val="00306CCF"/>
    <w:rsid w:val="00310298"/>
    <w:rsid w:val="00323E69"/>
    <w:rsid w:val="00334E57"/>
    <w:rsid w:val="003561D5"/>
    <w:rsid w:val="00357918"/>
    <w:rsid w:val="00366022"/>
    <w:rsid w:val="00370F3F"/>
    <w:rsid w:val="00372831"/>
    <w:rsid w:val="00377965"/>
    <w:rsid w:val="003C55E4"/>
    <w:rsid w:val="003D3409"/>
    <w:rsid w:val="003D4797"/>
    <w:rsid w:val="003E20CA"/>
    <w:rsid w:val="0040104B"/>
    <w:rsid w:val="00401561"/>
    <w:rsid w:val="004142CD"/>
    <w:rsid w:val="00416F99"/>
    <w:rsid w:val="004200F3"/>
    <w:rsid w:val="00420836"/>
    <w:rsid w:val="004317FF"/>
    <w:rsid w:val="00434AB8"/>
    <w:rsid w:val="00440F80"/>
    <w:rsid w:val="004464F9"/>
    <w:rsid w:val="00453925"/>
    <w:rsid w:val="0045751E"/>
    <w:rsid w:val="00464F0A"/>
    <w:rsid w:val="00475D20"/>
    <w:rsid w:val="004A1B43"/>
    <w:rsid w:val="004A1CC9"/>
    <w:rsid w:val="004A2979"/>
    <w:rsid w:val="004B07DF"/>
    <w:rsid w:val="004D51B3"/>
    <w:rsid w:val="004E24A4"/>
    <w:rsid w:val="004E5337"/>
    <w:rsid w:val="004E6C18"/>
    <w:rsid w:val="005068A5"/>
    <w:rsid w:val="005228FD"/>
    <w:rsid w:val="005414C2"/>
    <w:rsid w:val="00544901"/>
    <w:rsid w:val="0056090B"/>
    <w:rsid w:val="00573C31"/>
    <w:rsid w:val="005834A2"/>
    <w:rsid w:val="005905C7"/>
    <w:rsid w:val="00592453"/>
    <w:rsid w:val="005B28D8"/>
    <w:rsid w:val="005B45DD"/>
    <w:rsid w:val="005B6758"/>
    <w:rsid w:val="005C0C67"/>
    <w:rsid w:val="005C35D3"/>
    <w:rsid w:val="005D4F6F"/>
    <w:rsid w:val="005D5261"/>
    <w:rsid w:val="005F6308"/>
    <w:rsid w:val="006147C9"/>
    <w:rsid w:val="006313FF"/>
    <w:rsid w:val="00635026"/>
    <w:rsid w:val="00644EFA"/>
    <w:rsid w:val="00657305"/>
    <w:rsid w:val="006601C9"/>
    <w:rsid w:val="006844F7"/>
    <w:rsid w:val="00692800"/>
    <w:rsid w:val="00693CA8"/>
    <w:rsid w:val="006943C4"/>
    <w:rsid w:val="00695A5A"/>
    <w:rsid w:val="006A0FE2"/>
    <w:rsid w:val="006D00F7"/>
    <w:rsid w:val="006D74AC"/>
    <w:rsid w:val="006E1FBD"/>
    <w:rsid w:val="00720C13"/>
    <w:rsid w:val="00724E19"/>
    <w:rsid w:val="0075763F"/>
    <w:rsid w:val="00773226"/>
    <w:rsid w:val="007757AC"/>
    <w:rsid w:val="00784D82"/>
    <w:rsid w:val="00795408"/>
    <w:rsid w:val="007A2DAC"/>
    <w:rsid w:val="007B0BFF"/>
    <w:rsid w:val="007B2E12"/>
    <w:rsid w:val="007B5A9C"/>
    <w:rsid w:val="007B766D"/>
    <w:rsid w:val="007C5DE0"/>
    <w:rsid w:val="007C6AD2"/>
    <w:rsid w:val="007E7D0D"/>
    <w:rsid w:val="007F6364"/>
    <w:rsid w:val="00810C31"/>
    <w:rsid w:val="0082720E"/>
    <w:rsid w:val="008323BA"/>
    <w:rsid w:val="008328A5"/>
    <w:rsid w:val="00845654"/>
    <w:rsid w:val="008458D4"/>
    <w:rsid w:val="00850C6C"/>
    <w:rsid w:val="008601ED"/>
    <w:rsid w:val="00867FF3"/>
    <w:rsid w:val="00870803"/>
    <w:rsid w:val="00870B74"/>
    <w:rsid w:val="008719D6"/>
    <w:rsid w:val="00871F35"/>
    <w:rsid w:val="0088740E"/>
    <w:rsid w:val="008A5C74"/>
    <w:rsid w:val="008A6503"/>
    <w:rsid w:val="008B1195"/>
    <w:rsid w:val="008D08DC"/>
    <w:rsid w:val="008D1D80"/>
    <w:rsid w:val="008D5310"/>
    <w:rsid w:val="008E5DB9"/>
    <w:rsid w:val="008F518C"/>
    <w:rsid w:val="008F5C83"/>
    <w:rsid w:val="009013F3"/>
    <w:rsid w:val="009031DF"/>
    <w:rsid w:val="0090626F"/>
    <w:rsid w:val="009139A4"/>
    <w:rsid w:val="009145AE"/>
    <w:rsid w:val="0092043C"/>
    <w:rsid w:val="00920A56"/>
    <w:rsid w:val="00921384"/>
    <w:rsid w:val="00926C80"/>
    <w:rsid w:val="00927E57"/>
    <w:rsid w:val="00944FC2"/>
    <w:rsid w:val="00954578"/>
    <w:rsid w:val="00974694"/>
    <w:rsid w:val="0098409B"/>
    <w:rsid w:val="0099749C"/>
    <w:rsid w:val="00997BCF"/>
    <w:rsid w:val="009C605D"/>
    <w:rsid w:val="009C6518"/>
    <w:rsid w:val="009E390C"/>
    <w:rsid w:val="00A13AD3"/>
    <w:rsid w:val="00A206B0"/>
    <w:rsid w:val="00A25C6C"/>
    <w:rsid w:val="00A26873"/>
    <w:rsid w:val="00A40665"/>
    <w:rsid w:val="00A53B0E"/>
    <w:rsid w:val="00A57EF1"/>
    <w:rsid w:val="00A63441"/>
    <w:rsid w:val="00A67BA0"/>
    <w:rsid w:val="00A87345"/>
    <w:rsid w:val="00A92394"/>
    <w:rsid w:val="00A93A0C"/>
    <w:rsid w:val="00A9598E"/>
    <w:rsid w:val="00A96D68"/>
    <w:rsid w:val="00AA0EB1"/>
    <w:rsid w:val="00AA76A1"/>
    <w:rsid w:val="00AB62A6"/>
    <w:rsid w:val="00AF184A"/>
    <w:rsid w:val="00B07E25"/>
    <w:rsid w:val="00B17814"/>
    <w:rsid w:val="00B2441E"/>
    <w:rsid w:val="00B25521"/>
    <w:rsid w:val="00B26D4F"/>
    <w:rsid w:val="00B37A2F"/>
    <w:rsid w:val="00B518FC"/>
    <w:rsid w:val="00B55107"/>
    <w:rsid w:val="00B60405"/>
    <w:rsid w:val="00B732AE"/>
    <w:rsid w:val="00B74A14"/>
    <w:rsid w:val="00B85C46"/>
    <w:rsid w:val="00BB4378"/>
    <w:rsid w:val="00BC04AD"/>
    <w:rsid w:val="00BD53E2"/>
    <w:rsid w:val="00BE0E38"/>
    <w:rsid w:val="00BF0B1C"/>
    <w:rsid w:val="00C05C98"/>
    <w:rsid w:val="00C07E12"/>
    <w:rsid w:val="00C30431"/>
    <w:rsid w:val="00C30F4E"/>
    <w:rsid w:val="00C32CC9"/>
    <w:rsid w:val="00C35C1E"/>
    <w:rsid w:val="00C42EBC"/>
    <w:rsid w:val="00C5768C"/>
    <w:rsid w:val="00C67686"/>
    <w:rsid w:val="00C74F42"/>
    <w:rsid w:val="00C82D58"/>
    <w:rsid w:val="00C8606E"/>
    <w:rsid w:val="00C9654E"/>
    <w:rsid w:val="00CB39AB"/>
    <w:rsid w:val="00CB6FD3"/>
    <w:rsid w:val="00CD00FA"/>
    <w:rsid w:val="00CD4A17"/>
    <w:rsid w:val="00CE7B1F"/>
    <w:rsid w:val="00CF3A30"/>
    <w:rsid w:val="00D048F8"/>
    <w:rsid w:val="00D25B8F"/>
    <w:rsid w:val="00D64F3A"/>
    <w:rsid w:val="00D75EDC"/>
    <w:rsid w:val="00D809BC"/>
    <w:rsid w:val="00D814D4"/>
    <w:rsid w:val="00D81645"/>
    <w:rsid w:val="00D86D69"/>
    <w:rsid w:val="00DA2B60"/>
    <w:rsid w:val="00DA5958"/>
    <w:rsid w:val="00DB0F06"/>
    <w:rsid w:val="00DE53C9"/>
    <w:rsid w:val="00DE6620"/>
    <w:rsid w:val="00DE76AE"/>
    <w:rsid w:val="00E00B0D"/>
    <w:rsid w:val="00E11174"/>
    <w:rsid w:val="00E228D4"/>
    <w:rsid w:val="00E264BA"/>
    <w:rsid w:val="00E52631"/>
    <w:rsid w:val="00E60FEB"/>
    <w:rsid w:val="00E65C2C"/>
    <w:rsid w:val="00E9075E"/>
    <w:rsid w:val="00EC67FB"/>
    <w:rsid w:val="00EC69E0"/>
    <w:rsid w:val="00EE6B83"/>
    <w:rsid w:val="00EE6DC9"/>
    <w:rsid w:val="00EF7EE4"/>
    <w:rsid w:val="00F2288D"/>
    <w:rsid w:val="00F24BEE"/>
    <w:rsid w:val="00F32E90"/>
    <w:rsid w:val="00F34FE4"/>
    <w:rsid w:val="00F55B13"/>
    <w:rsid w:val="00F55D79"/>
    <w:rsid w:val="00F6202F"/>
    <w:rsid w:val="00F8017F"/>
    <w:rsid w:val="00F83E61"/>
    <w:rsid w:val="00FB044A"/>
    <w:rsid w:val="00FD21E4"/>
    <w:rsid w:val="00FE1DBF"/>
    <w:rsid w:val="00FE27A2"/>
    <w:rsid w:val="00FE47F7"/>
    <w:rsid w:val="00FE52FB"/>
    <w:rsid w:val="00F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62D6C"/>
  <w15:chartTrackingRefBased/>
  <w15:docId w15:val="{B0A064D7-B15F-4C88-9B2A-E7CFA9F5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73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C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C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C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C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C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C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C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C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C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C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C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C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C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C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C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C3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3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C31"/>
  </w:style>
  <w:style w:type="paragraph" w:styleId="Footer">
    <w:name w:val="footer"/>
    <w:basedOn w:val="Normal"/>
    <w:link w:val="FooterChar"/>
    <w:uiPriority w:val="99"/>
    <w:unhideWhenUsed/>
    <w:qFormat/>
    <w:rsid w:val="00573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C31"/>
  </w:style>
  <w:style w:type="paragraph" w:styleId="NoSpacing">
    <w:name w:val="No Spacing"/>
    <w:uiPriority w:val="1"/>
    <w:qFormat/>
    <w:rsid w:val="001009A1"/>
    <w:pPr>
      <w:spacing w:after="0" w:line="240" w:lineRule="auto"/>
    </w:pPr>
    <w:rPr>
      <w:color w:val="44546A" w:themeColor="text2"/>
      <w:kern w:val="0"/>
      <w:sz w:val="20"/>
      <w:szCs w:val="20"/>
      <w:lang w:bidi="ar-SA"/>
      <w14:ligatures w14:val="none"/>
    </w:rPr>
  </w:style>
  <w:style w:type="character" w:styleId="Hyperlink">
    <w:name w:val="Hyperlink"/>
    <w:uiPriority w:val="99"/>
    <w:unhideWhenUsed/>
    <w:rsid w:val="00DE53C9"/>
    <w:rPr>
      <w:color w:val="0563C1"/>
      <w:u w:val="single"/>
    </w:rPr>
  </w:style>
  <w:style w:type="character" w:customStyle="1" w:styleId="list-group-item">
    <w:name w:val="list-group-item"/>
    <w:rsid w:val="00104953"/>
  </w:style>
  <w:style w:type="character" w:customStyle="1" w:styleId="cit">
    <w:name w:val="cit"/>
    <w:rsid w:val="008A6503"/>
  </w:style>
  <w:style w:type="character" w:styleId="UnresolvedMention">
    <w:name w:val="Unresolved Mention"/>
    <w:basedOn w:val="DefaultParagraphFont"/>
    <w:uiPriority w:val="99"/>
    <w:semiHidden/>
    <w:unhideWhenUsed/>
    <w:rsid w:val="00E26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authorId=11739635900&amp;amp;eid=2-s2.0-84961844238" TargetMode="External"/><Relationship Id="rId18" Type="http://schemas.openxmlformats.org/officeDocument/2006/relationships/hyperlink" Target="https://www.scopus.com/source/sourceInfo.uri?sourceId=21482&amp;origin=recordpage" TargetMode="External"/><Relationship Id="rId26" Type="http://schemas.openxmlformats.org/officeDocument/2006/relationships/hyperlink" Target="http://rsf.research.ac.ir/Index.php?itemId=21332" TargetMode="External"/><Relationship Id="rId39" Type="http://schemas.openxmlformats.org/officeDocument/2006/relationships/hyperlink" Target="https://www.scopus.com/record/display.uri?eid=2-s2.0-85074038134&amp;origin=resultslist&amp;sort=plf-f&amp;src=s&amp;sid=765a8cf97e63c389382066ca95806ad4&amp;sot=autdocs&amp;sdt=autdocs&amp;sl=18&amp;s=AU-ID%2811739635900%29&amp;relpos=1&amp;citeCnt=0&amp;searchTerm=" TargetMode="External"/><Relationship Id="rId21" Type="http://schemas.openxmlformats.org/officeDocument/2006/relationships/hyperlink" Target="http://rsf.research.ac.ir/Index.php?itemId=5833" TargetMode="External"/><Relationship Id="rId34" Type="http://schemas.openxmlformats.org/officeDocument/2006/relationships/hyperlink" Target="https://www.scopus.com/authid/detail.uri?authorId=11739635900&amp;amp;eid=2-s2.0-85077314111" TargetMode="External"/><Relationship Id="rId42" Type="http://schemas.openxmlformats.org/officeDocument/2006/relationships/hyperlink" Target="javascript:%20void(0)" TargetMode="External"/><Relationship Id="rId47" Type="http://schemas.openxmlformats.org/officeDocument/2006/relationships/hyperlink" Target="https://www.nature.com/articles/s41598-024-73010-w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15520002000&amp;amp;eid=2-s2.0-84961844238" TargetMode="External"/><Relationship Id="rId29" Type="http://schemas.openxmlformats.org/officeDocument/2006/relationships/hyperlink" Target="http://rsf.research.ac.ir/Index.php?itemId=1243" TargetMode="External"/><Relationship Id="rId11" Type="http://schemas.openxmlformats.org/officeDocument/2006/relationships/hyperlink" Target="mailto:mrazari@sbmu.ac.ir" TargetMode="External"/><Relationship Id="rId24" Type="http://schemas.openxmlformats.org/officeDocument/2006/relationships/hyperlink" Target="http://rsf.research.ac.ir/Index.php?itemId=21332" TargetMode="External"/><Relationship Id="rId32" Type="http://schemas.openxmlformats.org/officeDocument/2006/relationships/hyperlink" Target="http://rsf.research.ac.ir/Index.php?itemId=21698" TargetMode="External"/><Relationship Id="rId37" Type="http://schemas.openxmlformats.org/officeDocument/2006/relationships/hyperlink" Target="https://www.scopus.com/authid/detail.uri?authorId=57190134237&amp;amp;eid=2-s2.0-85077314111" TargetMode="External"/><Relationship Id="rId40" Type="http://schemas.openxmlformats.org/officeDocument/2006/relationships/hyperlink" Target="javascript:%20void(0)" TargetMode="External"/><Relationship Id="rId45" Type="http://schemas.openxmlformats.org/officeDocument/2006/relationships/hyperlink" Target="https://www.nature.com/articles/s41598-024-73010-w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www.scopus.com/authid/detail.uri?authorId=35572483200&amp;amp;eid=2-s2.0-84961844238" TargetMode="External"/><Relationship Id="rId19" Type="http://schemas.openxmlformats.org/officeDocument/2006/relationships/hyperlink" Target="https://www.google.com/url?sa=t&amp;rct=j&amp;q=&amp;esrc=s&amp;source=web&amp;cd=3&amp;sqi=2&amp;ved=0CC0QFjAC&amp;url=http%3A%2F%2Fen.wikipedia.org%2Fwiki%2FFourier_transform_infrared_spectroscopy&amp;ei=VGEzVczsJo6yogSZ-oHwCw&amp;usg=AFQjCNGjtZiMOS4ehEw2Lkiz2JCTOTimaQ&amp;sig2=-52nhNDCQVJHeui5OujjNA&amp;bvm=bv.91071109,d.cGU" TargetMode="External"/><Relationship Id="rId31" Type="http://schemas.openxmlformats.org/officeDocument/2006/relationships/hyperlink" Target="javascript:%20void(0)" TargetMode="External"/><Relationship Id="rId44" Type="http://schemas.openxmlformats.org/officeDocument/2006/relationships/hyperlink" Target="javascript:%20void(0)" TargetMode="External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36197090100&amp;amp;eid=2-s2.0-84961844238" TargetMode="External"/><Relationship Id="rId14" Type="http://schemas.openxmlformats.org/officeDocument/2006/relationships/hyperlink" Target="https://www.scopus.com/authid/detail.uri?authorId=36885057400&amp;amp;eid=2-s2.0-84961844238" TargetMode="External"/><Relationship Id="rId22" Type="http://schemas.openxmlformats.org/officeDocument/2006/relationships/hyperlink" Target="javascript:%20void(0)" TargetMode="External"/><Relationship Id="rId27" Type="http://schemas.openxmlformats.org/officeDocument/2006/relationships/hyperlink" Target="javascript:%20void(0)" TargetMode="External"/><Relationship Id="rId30" Type="http://schemas.openxmlformats.org/officeDocument/2006/relationships/hyperlink" Target="http://rsf.research.ac.ir/Index.php?itemId=9467" TargetMode="External"/><Relationship Id="rId35" Type="http://schemas.openxmlformats.org/officeDocument/2006/relationships/hyperlink" Target="https://www.scopus.com/authid/detail.uri?authorId=57212674807&amp;amp;eid=2-s2.0-85077314111" TargetMode="External"/><Relationship Id="rId43" Type="http://schemas.openxmlformats.org/officeDocument/2006/relationships/hyperlink" Target="javascript:%20void(0)" TargetMode="External"/><Relationship Id="rId48" Type="http://schemas.openxmlformats.org/officeDocument/2006/relationships/hyperlink" Target="https://www.nature.com/articles/s41598-024-73010-w" TargetMode="Externa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scopus.com/authid/detail.uri?authorId=56666938200&amp;amp;eid=2-s2.0-84961844238" TargetMode="External"/><Relationship Id="rId17" Type="http://schemas.openxmlformats.org/officeDocument/2006/relationships/hyperlink" Target="https://www.scopus.com/source/sourceInfo.uri?sourceId=21482&amp;origin=recordpage" TargetMode="External"/><Relationship Id="rId25" Type="http://schemas.openxmlformats.org/officeDocument/2006/relationships/hyperlink" Target="javascript:%20void(0)" TargetMode="External"/><Relationship Id="rId33" Type="http://schemas.openxmlformats.org/officeDocument/2006/relationships/hyperlink" Target="http://rsf.research.ac.ir/Index.php?itemId=21332" TargetMode="External"/><Relationship Id="rId38" Type="http://schemas.openxmlformats.org/officeDocument/2006/relationships/hyperlink" Target="https://www.scopus.com/source/sourceInfo.uri?sourceId=21482&amp;origin=recordpage" TargetMode="External"/><Relationship Id="rId46" Type="http://schemas.openxmlformats.org/officeDocument/2006/relationships/hyperlink" Target="https://www.nature.com/articles/s41598-024-73010-w" TargetMode="External"/><Relationship Id="rId20" Type="http://schemas.openxmlformats.org/officeDocument/2006/relationships/hyperlink" Target="javascript:%20void(0)" TargetMode="External"/><Relationship Id="rId41" Type="http://schemas.openxmlformats.org/officeDocument/2006/relationships/hyperlink" Target="https://rsf.research.ac.ir/Index.php?itemId=29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copus.com/authid/detail.uri?authorId=24447748100&amp;amp;eid=2-s2.0-84961844238" TargetMode="External"/><Relationship Id="rId23" Type="http://schemas.openxmlformats.org/officeDocument/2006/relationships/hyperlink" Target="http://rsf.research.ac.ir/Index.php?itemId=9424" TargetMode="External"/><Relationship Id="rId28" Type="http://schemas.openxmlformats.org/officeDocument/2006/relationships/hyperlink" Target="javascript:%20void(0)" TargetMode="External"/><Relationship Id="rId36" Type="http://schemas.openxmlformats.org/officeDocument/2006/relationships/hyperlink" Target="mailto:marziehmontazer@yahoo.com" TargetMode="External"/><Relationship Id="rId49" Type="http://schemas.openxmlformats.org/officeDocument/2006/relationships/hyperlink" Target="https://www.nature.com/sre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A5D3E30E7E4C4AB0010D93FAF67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DE529-32C6-47AF-A69D-C5DC5C11055A}"/>
      </w:docPartPr>
      <w:docPartBody>
        <w:p w:rsidR="00671355" w:rsidRDefault="00261AEB" w:rsidP="00261AEB">
          <w:pPr>
            <w:pStyle w:val="74A5D3E30E7E4C4AB0010D93FAF67C33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utos">
    <w:altName w:val="Cambria"/>
    <w:panose1 w:val="00000000000000000000"/>
    <w:charset w:val="00"/>
    <w:family w:val="roman"/>
    <w:notTrueType/>
    <w:pitch w:val="default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EB"/>
    <w:rsid w:val="00097C55"/>
    <w:rsid w:val="000C3FCD"/>
    <w:rsid w:val="00124345"/>
    <w:rsid w:val="00133970"/>
    <w:rsid w:val="00165911"/>
    <w:rsid w:val="00192B8B"/>
    <w:rsid w:val="002266FB"/>
    <w:rsid w:val="00261AEB"/>
    <w:rsid w:val="0029697E"/>
    <w:rsid w:val="002F4362"/>
    <w:rsid w:val="00357918"/>
    <w:rsid w:val="0036321A"/>
    <w:rsid w:val="00366022"/>
    <w:rsid w:val="004A2979"/>
    <w:rsid w:val="004A6027"/>
    <w:rsid w:val="00505DD4"/>
    <w:rsid w:val="005224F6"/>
    <w:rsid w:val="005228FD"/>
    <w:rsid w:val="005834A2"/>
    <w:rsid w:val="00671355"/>
    <w:rsid w:val="006D4EB2"/>
    <w:rsid w:val="007069A6"/>
    <w:rsid w:val="00826DFA"/>
    <w:rsid w:val="00870B74"/>
    <w:rsid w:val="008D5310"/>
    <w:rsid w:val="008E2F4C"/>
    <w:rsid w:val="00966749"/>
    <w:rsid w:val="0098409B"/>
    <w:rsid w:val="009F2431"/>
    <w:rsid w:val="00A13AD3"/>
    <w:rsid w:val="00A206B0"/>
    <w:rsid w:val="00A441C6"/>
    <w:rsid w:val="00A74315"/>
    <w:rsid w:val="00AB62A6"/>
    <w:rsid w:val="00AF4B31"/>
    <w:rsid w:val="00B74A14"/>
    <w:rsid w:val="00BB4378"/>
    <w:rsid w:val="00BC3B9F"/>
    <w:rsid w:val="00BD01D7"/>
    <w:rsid w:val="00BD53E2"/>
    <w:rsid w:val="00C32CC9"/>
    <w:rsid w:val="00CD00FA"/>
    <w:rsid w:val="00DB28B3"/>
    <w:rsid w:val="00EC69E0"/>
    <w:rsid w:val="00F24BEE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A5D3E30E7E4C4AB0010D93FAF67C33">
    <w:name w:val="74A5D3E30E7E4C4AB0010D93FAF67C33"/>
    <w:rsid w:val="00261AE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8EE8E-90B8-46D2-9618-F31E52FF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7</Pages>
  <Words>4210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Vitae/Dr Rezvan Zendehdel                                        Updated: March 2026</vt:lpstr>
    </vt:vector>
  </TitlesOfParts>
  <Company/>
  <LinksUpToDate>false</LinksUpToDate>
  <CharactersWithSpaces>28155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Vitae/Dr Rezvan Zendehdel                                        Updated:Agust 2026</dc:title>
  <dc:subject/>
  <dc:creator>رضوان زنده دل</dc:creator>
  <cp:keywords/>
  <dc:description/>
  <cp:lastModifiedBy>rezvan zendehdel</cp:lastModifiedBy>
  <cp:revision>95</cp:revision>
  <dcterms:created xsi:type="dcterms:W3CDTF">2026-02-23T18:57:00Z</dcterms:created>
  <dcterms:modified xsi:type="dcterms:W3CDTF">2026-07-27T04:32:00Z</dcterms:modified>
</cp:coreProperties>
</file>